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63" w:rsidRDefault="002B7CA5">
      <w:pPr>
        <w:rPr>
          <w:b/>
          <w:sz w:val="32"/>
          <w:szCs w:val="32"/>
        </w:rPr>
      </w:pPr>
      <w:r w:rsidRPr="001A1E65">
        <w:rPr>
          <w:b/>
          <w:sz w:val="32"/>
          <w:szCs w:val="32"/>
        </w:rPr>
        <w:t xml:space="preserve">COVID 19 </w:t>
      </w:r>
      <w:r w:rsidR="004A5148">
        <w:rPr>
          <w:b/>
          <w:sz w:val="32"/>
          <w:szCs w:val="32"/>
        </w:rPr>
        <w:t>–</w:t>
      </w:r>
      <w:r w:rsidRPr="001A1E65">
        <w:rPr>
          <w:b/>
          <w:sz w:val="32"/>
          <w:szCs w:val="32"/>
        </w:rPr>
        <w:t xml:space="preserve"> </w:t>
      </w:r>
      <w:r w:rsidR="004A5148">
        <w:rPr>
          <w:b/>
          <w:sz w:val="32"/>
          <w:szCs w:val="32"/>
        </w:rPr>
        <w:t xml:space="preserve">Schutzkonzept, bzw. </w:t>
      </w:r>
      <w:r w:rsidR="0065323E" w:rsidRPr="001A1E65">
        <w:rPr>
          <w:b/>
          <w:sz w:val="32"/>
          <w:szCs w:val="32"/>
        </w:rPr>
        <w:t xml:space="preserve">Hygieneplan </w:t>
      </w:r>
      <w:r w:rsidR="004A5148">
        <w:rPr>
          <w:b/>
          <w:sz w:val="32"/>
          <w:szCs w:val="32"/>
        </w:rPr>
        <w:br/>
      </w:r>
      <w:r w:rsidR="0065323E" w:rsidRPr="001A1E65">
        <w:rPr>
          <w:b/>
          <w:sz w:val="32"/>
          <w:szCs w:val="32"/>
        </w:rPr>
        <w:t>für Gemeindehäuser</w:t>
      </w:r>
      <w:r w:rsidR="00141363">
        <w:rPr>
          <w:b/>
          <w:sz w:val="32"/>
          <w:szCs w:val="32"/>
        </w:rPr>
        <w:tab/>
      </w:r>
      <w:r w:rsidR="004A5148">
        <w:rPr>
          <w:b/>
          <w:sz w:val="32"/>
          <w:szCs w:val="32"/>
        </w:rPr>
        <w:t xml:space="preserve"> </w:t>
      </w:r>
      <w:r w:rsidR="004A5148">
        <w:rPr>
          <w:b/>
          <w:sz w:val="32"/>
          <w:szCs w:val="32"/>
        </w:rPr>
        <w:br/>
        <w:t>für Versammlungen und Veranstaltungen</w:t>
      </w:r>
    </w:p>
    <w:p w:rsidR="0088419E" w:rsidRDefault="003C5C05" w:rsidP="00B23B5A">
      <w:pPr>
        <w:rPr>
          <w:sz w:val="16"/>
          <w:szCs w:val="16"/>
        </w:rPr>
      </w:pPr>
      <w:r>
        <w:rPr>
          <w:sz w:val="16"/>
          <w:szCs w:val="16"/>
        </w:rPr>
        <w:t>Dieser Plan (Stand 26.</w:t>
      </w:r>
      <w:r w:rsidR="00B23B5A">
        <w:rPr>
          <w:sz w:val="16"/>
          <w:szCs w:val="16"/>
        </w:rPr>
        <w:t>1</w:t>
      </w:r>
      <w:r>
        <w:rPr>
          <w:sz w:val="16"/>
          <w:szCs w:val="16"/>
        </w:rPr>
        <w:t>0</w:t>
      </w:r>
      <w:r w:rsidR="00517E19" w:rsidRPr="00517E19">
        <w:rPr>
          <w:sz w:val="16"/>
          <w:szCs w:val="16"/>
        </w:rPr>
        <w:t>.</w:t>
      </w:r>
      <w:r w:rsidR="00B23B5A">
        <w:rPr>
          <w:sz w:val="16"/>
          <w:szCs w:val="16"/>
        </w:rPr>
        <w:t>2021</w:t>
      </w:r>
      <w:r w:rsidR="00517E19">
        <w:rPr>
          <w:sz w:val="16"/>
          <w:szCs w:val="16"/>
        </w:rPr>
        <w:t>)</w:t>
      </w:r>
      <w:r w:rsidR="001A1E65">
        <w:rPr>
          <w:sz w:val="16"/>
          <w:szCs w:val="16"/>
        </w:rPr>
        <w:t xml:space="preserve"> </w:t>
      </w:r>
      <w:r w:rsidR="00517E19">
        <w:rPr>
          <w:sz w:val="16"/>
          <w:szCs w:val="16"/>
        </w:rPr>
        <w:t xml:space="preserve">basiert auf </w:t>
      </w:r>
      <w:r w:rsidR="00517E19" w:rsidRPr="001A1E65">
        <w:rPr>
          <w:sz w:val="16"/>
          <w:szCs w:val="16"/>
        </w:rPr>
        <w:t xml:space="preserve">den </w:t>
      </w:r>
      <w:r w:rsidR="00087605" w:rsidRPr="001A1E65">
        <w:rPr>
          <w:sz w:val="16"/>
          <w:szCs w:val="16"/>
        </w:rPr>
        <w:t>„SARS-COV-2-Arbeitsschutzstandard-Empfehlungen für Religionsgemeinschaften“ der Verwaltungsb</w:t>
      </w:r>
      <w:r w:rsidR="001A1E65">
        <w:rPr>
          <w:sz w:val="16"/>
          <w:szCs w:val="16"/>
        </w:rPr>
        <w:t>erufsgenossenschaft (VBG) vom 10.06</w:t>
      </w:r>
      <w:r w:rsidR="00087605" w:rsidRPr="001A1E65">
        <w:rPr>
          <w:sz w:val="16"/>
          <w:szCs w:val="16"/>
        </w:rPr>
        <w:t>.2020</w:t>
      </w:r>
      <w:r w:rsidR="00B23B5A">
        <w:rPr>
          <w:sz w:val="16"/>
          <w:szCs w:val="16"/>
        </w:rPr>
        <w:t xml:space="preserve"> und der </w:t>
      </w:r>
      <w:r w:rsidR="00B23B5A" w:rsidRPr="00B23B5A">
        <w:rPr>
          <w:sz w:val="16"/>
          <w:szCs w:val="16"/>
        </w:rPr>
        <w:t>SARS-CoV-2-Arbeitsschutzverordnung</w:t>
      </w:r>
      <w:r w:rsidR="00B23B5A">
        <w:rPr>
          <w:sz w:val="16"/>
          <w:szCs w:val="16"/>
        </w:rPr>
        <w:t xml:space="preserve"> </w:t>
      </w:r>
      <w:r w:rsidR="00B23B5A" w:rsidRPr="00B23B5A">
        <w:rPr>
          <w:sz w:val="16"/>
          <w:szCs w:val="16"/>
        </w:rPr>
        <w:t>(Corona-</w:t>
      </w:r>
      <w:proofErr w:type="spellStart"/>
      <w:r w:rsidR="00B23B5A" w:rsidRPr="00B23B5A">
        <w:rPr>
          <w:sz w:val="16"/>
          <w:szCs w:val="16"/>
        </w:rPr>
        <w:t>ArbSchV</w:t>
      </w:r>
      <w:proofErr w:type="spellEnd"/>
      <w:r w:rsidR="00B23B5A" w:rsidRPr="00B23B5A">
        <w:rPr>
          <w:sz w:val="16"/>
          <w:szCs w:val="16"/>
        </w:rPr>
        <w:t>)</w:t>
      </w:r>
      <w:r w:rsidR="0088419E">
        <w:rPr>
          <w:sz w:val="16"/>
          <w:szCs w:val="16"/>
        </w:rPr>
        <w:br/>
      </w:r>
      <w:r w:rsidR="0088419E" w:rsidRPr="0088419E">
        <w:rPr>
          <w:sz w:val="16"/>
          <w:szCs w:val="16"/>
        </w:rPr>
        <w:t xml:space="preserve">Die allgemeine Gefährdungsbeurteilung  ist um die Gefährdung durch </w:t>
      </w:r>
      <w:proofErr w:type="spellStart"/>
      <w:r w:rsidR="0088419E" w:rsidRPr="0088419E">
        <w:rPr>
          <w:sz w:val="16"/>
          <w:szCs w:val="16"/>
        </w:rPr>
        <w:t>Covid</w:t>
      </w:r>
      <w:proofErr w:type="spellEnd"/>
      <w:r w:rsidR="0088419E" w:rsidRPr="0088419E">
        <w:rPr>
          <w:sz w:val="16"/>
          <w:szCs w:val="16"/>
        </w:rPr>
        <w:t xml:space="preserve"> 19 zu ergänzen.</w:t>
      </w:r>
    </w:p>
    <w:p w:rsidR="00B23B5A" w:rsidRPr="00B23B5A" w:rsidRDefault="00B23B5A" w:rsidP="00B23B5A">
      <w:pPr>
        <w:rPr>
          <w:b/>
          <w:sz w:val="16"/>
          <w:szCs w:val="16"/>
        </w:rPr>
      </w:pPr>
      <w:r w:rsidRPr="00B23B5A">
        <w:rPr>
          <w:b/>
          <w:sz w:val="16"/>
          <w:szCs w:val="16"/>
        </w:rPr>
        <w:t>Es wird eigenständig und verantwortungsvoll überprüft, dass die derzeitigen Regelungen eingehalten und angepasst werden.</w:t>
      </w:r>
    </w:p>
    <w:p w:rsidR="004A5148" w:rsidRDefault="004A5148">
      <w:r>
        <w:t xml:space="preserve">der </w:t>
      </w:r>
      <w:r w:rsidR="00EB2582">
        <w:t xml:space="preserve">_________________________________ </w:t>
      </w:r>
      <w:r w:rsidR="00EB2582" w:rsidRPr="00EB2582">
        <w:rPr>
          <w:i/>
        </w:rPr>
        <w:t>(Name der Kirchengemeinde)</w:t>
      </w:r>
    </w:p>
    <w:p w:rsidR="00EB2582" w:rsidRDefault="00EB2582">
      <w:r>
        <w:t xml:space="preserve">für _________________________________ </w:t>
      </w:r>
      <w:r w:rsidRPr="00EB2582">
        <w:rPr>
          <w:i/>
        </w:rPr>
        <w:t>(die von der Kirchengemeinde genutzten Gemeinde-</w:t>
      </w:r>
      <w:r w:rsidRPr="00EB2582">
        <w:rPr>
          <w:i/>
        </w:rPr>
        <w:br/>
        <w:t xml:space="preserve"> </w:t>
      </w:r>
      <w:r w:rsidRPr="00EB2582">
        <w:rPr>
          <w:i/>
        </w:rPr>
        <w:tab/>
      </w:r>
      <w:r w:rsidRPr="00EB2582">
        <w:rPr>
          <w:i/>
        </w:rPr>
        <w:tab/>
      </w:r>
      <w:r w:rsidRPr="00EB2582">
        <w:rPr>
          <w:i/>
        </w:rPr>
        <w:tab/>
      </w:r>
      <w:r w:rsidRPr="00EB2582">
        <w:rPr>
          <w:i/>
        </w:rPr>
        <w:tab/>
      </w:r>
      <w:r w:rsidRPr="00EB2582">
        <w:rPr>
          <w:i/>
        </w:rPr>
        <w:tab/>
      </w:r>
      <w:r w:rsidRPr="00EB2582">
        <w:rPr>
          <w:i/>
        </w:rPr>
        <w:tab/>
      </w:r>
      <w:r w:rsidRPr="00EB2582">
        <w:rPr>
          <w:i/>
        </w:rPr>
        <w:tab/>
      </w:r>
      <w:r w:rsidRPr="00EB2582">
        <w:rPr>
          <w:i/>
        </w:rPr>
        <w:tab/>
      </w:r>
      <w:proofErr w:type="spellStart"/>
      <w:r w:rsidRPr="00EB2582">
        <w:rPr>
          <w:i/>
        </w:rPr>
        <w:t>häuser</w:t>
      </w:r>
      <w:proofErr w:type="spellEnd"/>
      <w:r w:rsidRPr="00EB2582">
        <w:rPr>
          <w:i/>
        </w:rPr>
        <w:t xml:space="preserve"> / Räumlichkeiten)</w:t>
      </w:r>
    </w:p>
    <w:p w:rsidR="00EB2582" w:rsidRDefault="00EB2582">
      <w:r>
        <w:t xml:space="preserve">______________________________________ </w:t>
      </w:r>
      <w:r w:rsidRPr="00EB2582">
        <w:rPr>
          <w:i/>
        </w:rPr>
        <w:t>(Anschrift)</w:t>
      </w:r>
    </w:p>
    <w:p w:rsidR="00EB2582" w:rsidRDefault="00EB2582">
      <w:r>
        <w:t xml:space="preserve">______________________________________ </w:t>
      </w:r>
      <w:r w:rsidRPr="00EB2582">
        <w:rPr>
          <w:i/>
        </w:rPr>
        <w:t>(Dekanat)</w:t>
      </w:r>
    </w:p>
    <w:p w:rsidR="00054CF5" w:rsidRDefault="002A4F03">
      <w:r>
        <w:t>Um in einer Pandemie die Verbreitung von Krankheitserregern zu mindern und Infektionsrisiken zu mi</w:t>
      </w:r>
      <w:r w:rsidR="00370FDF">
        <w:t>nimieren, sind elementare Regel</w:t>
      </w:r>
      <w:r>
        <w:t xml:space="preserve">n für die Hygiene seitens der Mitarbeitenden, Gruppenleitungen und Teilnehmenden an Veranstaltungen und Besprechungen einzuhalten. </w:t>
      </w:r>
      <w:r w:rsidR="00EB2582">
        <w:br/>
      </w:r>
      <w:r>
        <w:t xml:space="preserve">Alle sind darüber hinaus angehalten, sorgfältig die Hygienehinweise der Gesundheitsbehörden </w:t>
      </w:r>
      <w:r w:rsidR="00087605" w:rsidRPr="00382039">
        <w:t xml:space="preserve">und die aktuellen Auflagen der Landesregierung </w:t>
      </w:r>
      <w:r w:rsidRPr="00382039">
        <w:t>zu beachten.</w:t>
      </w:r>
    </w:p>
    <w:p w:rsidR="00382039" w:rsidRDefault="00382039">
      <w:r>
        <w:t>Vorlagen und Hinweise finden Sie unter:</w:t>
      </w:r>
      <w:r>
        <w:br/>
      </w:r>
      <w:hyperlink r:id="rId8" w:history="1">
        <w:r w:rsidRPr="00107649">
          <w:rPr>
            <w:rStyle w:val="Hyperlink"/>
          </w:rPr>
          <w:t>https://www.arbeitssicherheit-elkb.de/node/5734</w:t>
        </w:r>
      </w:hyperlink>
      <w:r>
        <w:t xml:space="preserve">. </w:t>
      </w:r>
    </w:p>
    <w:p w:rsidR="00087605" w:rsidRDefault="00087605">
      <w:r w:rsidRPr="00382039">
        <w:t xml:space="preserve">Die </w:t>
      </w:r>
      <w:r w:rsidR="003D3C58" w:rsidRPr="00382039">
        <w:t xml:space="preserve">wichtigsten und </w:t>
      </w:r>
      <w:r w:rsidRPr="00382039">
        <w:t xml:space="preserve">effektivsten </w:t>
      </w:r>
      <w:r w:rsidR="003D3C58" w:rsidRPr="00382039">
        <w:t xml:space="preserve">Maßnahmen für den Schutz vor </w:t>
      </w:r>
      <w:r w:rsidR="00382039" w:rsidRPr="00382039">
        <w:t>Virusinfektionen sind</w:t>
      </w:r>
      <w:r w:rsidR="003D3C58" w:rsidRPr="00382039">
        <w:t>:</w:t>
      </w:r>
    </w:p>
    <w:p w:rsidR="003D3C58" w:rsidRPr="00382039" w:rsidRDefault="003D3C58" w:rsidP="00520F54">
      <w:pPr>
        <w:rPr>
          <w:b/>
        </w:rPr>
      </w:pPr>
      <w:r w:rsidRPr="00382039">
        <w:rPr>
          <w:b/>
        </w:rPr>
        <w:t>ABSTAND – ÜBERTRAGUNGSWEG LUFT UNTERBRECHEN</w:t>
      </w:r>
    </w:p>
    <w:p w:rsidR="003D3C58" w:rsidRPr="00382039" w:rsidRDefault="003D3C58" w:rsidP="003D3C58">
      <w:pPr>
        <w:pStyle w:val="Listenabsatz"/>
        <w:numPr>
          <w:ilvl w:val="0"/>
          <w:numId w:val="5"/>
        </w:numPr>
      </w:pPr>
      <w:r w:rsidRPr="00382039">
        <w:rPr>
          <w:b/>
          <w:sz w:val="24"/>
          <w:szCs w:val="24"/>
        </w:rPr>
        <w:t>Mindestens 1,5 m</w:t>
      </w:r>
      <w:r w:rsidRPr="00382039">
        <w:t xml:space="preserve"> Abstand - sorgt bei kurzen, zufälligen Kontakten und normaler Atmung dafür, dass die Übertragung nahezu ausgeschlossen ist.</w:t>
      </w:r>
    </w:p>
    <w:p w:rsidR="00570323" w:rsidRPr="00382039" w:rsidRDefault="003D3C58" w:rsidP="003D3C58">
      <w:pPr>
        <w:pStyle w:val="Listenabsatz"/>
        <w:numPr>
          <w:ilvl w:val="0"/>
          <w:numId w:val="5"/>
        </w:numPr>
      </w:pPr>
      <w:r w:rsidRPr="00382039">
        <w:rPr>
          <w:b/>
          <w:sz w:val="24"/>
          <w:szCs w:val="24"/>
        </w:rPr>
        <w:t>Mehr als 1,5 m</w:t>
      </w:r>
      <w:r w:rsidRPr="00382039">
        <w:t xml:space="preserve"> Abstand – ist erforderlich, bei heftiger oder schnellerer Atmung. </w:t>
      </w:r>
    </w:p>
    <w:p w:rsidR="003D3C58" w:rsidRPr="00382039" w:rsidRDefault="003D3C58" w:rsidP="00570323">
      <w:pPr>
        <w:pStyle w:val="Listenabsatz"/>
      </w:pPr>
      <w:r w:rsidRPr="00382039">
        <w:t xml:space="preserve">Zur Orientierung werden seitens der </w:t>
      </w:r>
      <w:r w:rsidR="002B7CA5" w:rsidRPr="00382039">
        <w:t>Verwaltungsberufsgenossenschaft (</w:t>
      </w:r>
      <w:r w:rsidRPr="00382039">
        <w:t>VBG</w:t>
      </w:r>
      <w:r w:rsidR="002B7CA5" w:rsidRPr="00382039">
        <w:t>)</w:t>
      </w:r>
      <w:r w:rsidR="00382039">
        <w:t xml:space="preserve"> empfohlen</w:t>
      </w:r>
      <w:r w:rsidRPr="00382039">
        <w:t>:</w:t>
      </w:r>
    </w:p>
    <w:p w:rsidR="003D3C58" w:rsidRPr="00382039" w:rsidRDefault="003D3C58" w:rsidP="003D3C58">
      <w:pPr>
        <w:pStyle w:val="Listenabsatz"/>
        <w:numPr>
          <w:ilvl w:val="0"/>
          <w:numId w:val="5"/>
        </w:numPr>
      </w:pPr>
      <w:r w:rsidRPr="00382039">
        <w:t xml:space="preserve">Mind. </w:t>
      </w:r>
      <w:r w:rsidRPr="00382039">
        <w:rPr>
          <w:b/>
          <w:sz w:val="24"/>
          <w:szCs w:val="24"/>
        </w:rPr>
        <w:t>2 m</w:t>
      </w:r>
      <w:r w:rsidRPr="00382039">
        <w:t xml:space="preserve"> Abstand bei längerer, gezielter Kommunikation</w:t>
      </w:r>
    </w:p>
    <w:p w:rsidR="003D3C58" w:rsidRDefault="003D3C58" w:rsidP="003D3C58">
      <w:pPr>
        <w:pStyle w:val="Listenabsatz"/>
        <w:numPr>
          <w:ilvl w:val="0"/>
          <w:numId w:val="5"/>
        </w:numPr>
      </w:pPr>
      <w:r w:rsidRPr="00382039">
        <w:t xml:space="preserve">Mind. </w:t>
      </w:r>
      <w:r w:rsidRPr="00382039">
        <w:rPr>
          <w:b/>
          <w:sz w:val="24"/>
          <w:szCs w:val="24"/>
        </w:rPr>
        <w:t>6 m</w:t>
      </w:r>
      <w:r w:rsidRPr="00382039">
        <w:t xml:space="preserve"> Abstand bei exzessivem Sprechen und sehr lauter Kommunikation</w:t>
      </w:r>
    </w:p>
    <w:p w:rsidR="00ED595B" w:rsidRPr="0003547E" w:rsidRDefault="00ED595B" w:rsidP="0003547E">
      <w:r w:rsidRPr="00382039">
        <w:t>Für die notwendigen Mindes</w:t>
      </w:r>
      <w:r w:rsidR="00F70294" w:rsidRPr="00382039">
        <w:t>tabstände beim Singen und der K</w:t>
      </w:r>
      <w:r w:rsidRPr="00382039">
        <w:t>irchenmusik beachten Sie bit</w:t>
      </w:r>
      <w:r w:rsidR="00382039">
        <w:t xml:space="preserve">te die </w:t>
      </w:r>
      <w:r w:rsidR="00382039" w:rsidRPr="0003547E">
        <w:t>aktuellen Hinweise unter</w:t>
      </w:r>
      <w:r w:rsidRPr="0003547E">
        <w:t>:</w:t>
      </w:r>
    </w:p>
    <w:p w:rsidR="00382039" w:rsidRPr="0003547E" w:rsidRDefault="006472D9" w:rsidP="0003547E">
      <w:hyperlink r:id="rId9" w:history="1">
        <w:r w:rsidR="00382039" w:rsidRPr="0003547E">
          <w:rPr>
            <w:rStyle w:val="Hyperlink"/>
          </w:rPr>
          <w:t>https://www.arbeitssicherheit-elkb.de/node/5734</w:t>
        </w:r>
      </w:hyperlink>
      <w:r w:rsidR="00382039" w:rsidRPr="0003547E">
        <w:t xml:space="preserve">. </w:t>
      </w:r>
    </w:p>
    <w:p w:rsidR="0003547E" w:rsidRPr="0003547E" w:rsidRDefault="0003547E" w:rsidP="0006733A">
      <w:pPr>
        <w:pStyle w:val="Listenabsatz"/>
        <w:numPr>
          <w:ilvl w:val="0"/>
          <w:numId w:val="12"/>
        </w:numPr>
        <w:rPr>
          <w:b/>
        </w:rPr>
      </w:pPr>
      <w:r>
        <w:t xml:space="preserve">Regelmäßiges </w:t>
      </w:r>
      <w:r w:rsidR="00DE7D4D" w:rsidRPr="0003547E">
        <w:t>Lüftung der Räumlichkeiten mit ganz geöffneten Fenster oder Türen (eine Kippstellung der Fenster ist für einen Luftaustausch nicht ausreichend</w:t>
      </w:r>
    </w:p>
    <w:p w:rsidR="00B23B5A" w:rsidRDefault="00B23B5A" w:rsidP="0003547E">
      <w:pPr>
        <w:ind w:left="360"/>
        <w:rPr>
          <w:b/>
        </w:rPr>
      </w:pPr>
      <w:r>
        <w:rPr>
          <w:b/>
        </w:rPr>
        <w:t>Maske tragen</w:t>
      </w:r>
    </w:p>
    <w:p w:rsidR="00520F54" w:rsidRPr="0003547E" w:rsidRDefault="00520F54" w:rsidP="0003547E">
      <w:pPr>
        <w:ind w:left="360"/>
        <w:rPr>
          <w:b/>
        </w:rPr>
      </w:pPr>
      <w:r w:rsidRPr="0003547E">
        <w:rPr>
          <w:b/>
        </w:rPr>
        <w:lastRenderedPageBreak/>
        <w:t>HANDHYGIENE</w:t>
      </w:r>
      <w:r w:rsidRPr="0003547E">
        <w:rPr>
          <w:b/>
        </w:rPr>
        <w:br/>
        <w:t xml:space="preserve">HUSTEN – UND </w:t>
      </w:r>
      <w:r w:rsidR="00ED595B" w:rsidRPr="0003547E">
        <w:rPr>
          <w:b/>
        </w:rPr>
        <w:t>NIESETIKETTE</w:t>
      </w:r>
      <w:r w:rsidR="00ED595B" w:rsidRPr="0003547E">
        <w:rPr>
          <w:b/>
        </w:rPr>
        <w:br/>
        <w:t>VERMEIDEN VON DIREK</w:t>
      </w:r>
      <w:r w:rsidRPr="0003547E">
        <w:rPr>
          <w:b/>
        </w:rPr>
        <w:t>TEN BERÜHRUNGEN</w:t>
      </w:r>
    </w:p>
    <w:p w:rsidR="001F2BB5" w:rsidRDefault="00570323">
      <w:pPr>
        <w:rPr>
          <w:b/>
          <w:sz w:val="26"/>
          <w:szCs w:val="26"/>
        </w:rPr>
      </w:pPr>
      <w:r w:rsidRPr="00382039">
        <w:t>Nähere Erläuterungen unter Pkt. 1</w:t>
      </w:r>
      <w:r w:rsidR="001F2BB5">
        <w:rPr>
          <w:b/>
          <w:sz w:val="26"/>
          <w:szCs w:val="26"/>
        </w:rPr>
        <w:br w:type="page"/>
      </w:r>
    </w:p>
    <w:p w:rsidR="00054CF5" w:rsidRPr="00396757" w:rsidRDefault="00054CF5">
      <w:pPr>
        <w:rPr>
          <w:b/>
          <w:sz w:val="26"/>
          <w:szCs w:val="26"/>
        </w:rPr>
      </w:pPr>
      <w:r w:rsidRPr="00396757">
        <w:rPr>
          <w:b/>
          <w:sz w:val="26"/>
          <w:szCs w:val="26"/>
        </w:rPr>
        <w:lastRenderedPageBreak/>
        <w:t>1. Persönliche Hygiene</w:t>
      </w:r>
    </w:p>
    <w:p w:rsidR="00054CF5" w:rsidRDefault="00FD2BB4">
      <w:r>
        <w:t>Das neuar</w:t>
      </w:r>
      <w:r w:rsidR="002A4F03">
        <w:t xml:space="preserve">tige </w:t>
      </w:r>
      <w:proofErr w:type="spellStart"/>
      <w:r w:rsidR="002A4F03">
        <w:t>Coronavirus</w:t>
      </w:r>
      <w:proofErr w:type="spellEnd"/>
      <w:r w:rsidR="002A4F03">
        <w:t xml:space="preserve"> ist von Mensch zu Mensch übertragbar. Der Hauptübertragungsweg ist die Tröpfcheninfektion. Diese erfolgt vor allem direkt über die Schleimhäute der Atemwege. Darüber hinaus ist auch indirekt über Hände, die dann mit Mund- und Nasenschleimhaut, sowie die Augenbindehaut in Kontakt gebracht werden, eine Übertragung möglich. </w:t>
      </w:r>
    </w:p>
    <w:p w:rsidR="002A4F03" w:rsidRPr="00396757" w:rsidRDefault="007C58CB">
      <w:pPr>
        <w:rPr>
          <w:b/>
        </w:rPr>
      </w:pPr>
      <w:r>
        <w:rPr>
          <w:b/>
        </w:rPr>
        <w:t>Wichtigste Maßnah</w:t>
      </w:r>
      <w:r w:rsidR="002A4F03" w:rsidRPr="00396757">
        <w:rPr>
          <w:b/>
        </w:rPr>
        <w:t>men</w:t>
      </w:r>
    </w:p>
    <w:p w:rsidR="00054CF5" w:rsidRDefault="00AC7991" w:rsidP="00AC7991">
      <w:pPr>
        <w:pStyle w:val="Listenabsatz"/>
        <w:numPr>
          <w:ilvl w:val="0"/>
          <w:numId w:val="1"/>
        </w:numPr>
      </w:pPr>
      <w:r>
        <w:t>Bei Krankheitszeichen (z.B. Fieber, Husten, Kurzatmigkeit, Luftnot, Verlust des Geschmacks-/Geruchssinn, Halsschmerzen, Schnupfen, Gliederschmerzen) auf jeden Fall zu Hause bleiben</w:t>
      </w:r>
    </w:p>
    <w:p w:rsidR="00520AEA" w:rsidRPr="0003547E" w:rsidRDefault="00520AEA" w:rsidP="00520AEA">
      <w:pPr>
        <w:pStyle w:val="Listenabsatz"/>
        <w:numPr>
          <w:ilvl w:val="0"/>
          <w:numId w:val="1"/>
        </w:numPr>
        <w:autoSpaceDE w:val="0"/>
        <w:autoSpaceDN w:val="0"/>
        <w:adjustRightInd w:val="0"/>
        <w:spacing w:after="0" w:line="240" w:lineRule="auto"/>
        <w:rPr>
          <w:rFonts w:cs="Arial"/>
        </w:rPr>
      </w:pPr>
      <w:r w:rsidRPr="0003547E">
        <w:rPr>
          <w:rFonts w:cs="Arial"/>
        </w:rPr>
        <w:t xml:space="preserve">Keinen Zutritt haben alle Personen, auf die mindestens eines der folgenden Merkmale zutrifft: </w:t>
      </w:r>
    </w:p>
    <w:p w:rsidR="00520AEA" w:rsidRPr="0003547E" w:rsidRDefault="00520AEA" w:rsidP="00520AEA">
      <w:pPr>
        <w:pStyle w:val="Listenabsatz"/>
        <w:numPr>
          <w:ilvl w:val="0"/>
          <w:numId w:val="1"/>
        </w:numPr>
        <w:autoSpaceDE w:val="0"/>
        <w:autoSpaceDN w:val="0"/>
        <w:adjustRightInd w:val="0"/>
        <w:spacing w:after="17" w:line="240" w:lineRule="auto"/>
        <w:rPr>
          <w:rFonts w:cs="Arial"/>
        </w:rPr>
      </w:pPr>
      <w:r w:rsidRPr="0003547E">
        <w:rPr>
          <w:rFonts w:cs="Arial"/>
        </w:rPr>
        <w:t>positiv auf SARS-CoV-2 getestet oder als positiv eingestuft bis zum Nachweis eines negativen Tests,</w:t>
      </w:r>
    </w:p>
    <w:p w:rsidR="00520AEA" w:rsidRPr="0003547E" w:rsidRDefault="00520AEA" w:rsidP="00520AEA">
      <w:pPr>
        <w:pStyle w:val="Listenabsatz"/>
        <w:numPr>
          <w:ilvl w:val="0"/>
          <w:numId w:val="1"/>
        </w:numPr>
        <w:autoSpaceDE w:val="0"/>
        <w:autoSpaceDN w:val="0"/>
        <w:adjustRightInd w:val="0"/>
        <w:spacing w:after="0" w:line="240" w:lineRule="auto"/>
        <w:rPr>
          <w:rFonts w:cs="Arial"/>
        </w:rPr>
      </w:pPr>
      <w:r w:rsidRPr="0003547E">
        <w:rPr>
          <w:rFonts w:cs="Arial"/>
        </w:rPr>
        <w:t xml:space="preserve">vom Gesundheitsamt aus anderen Gründen angeordnete Quarantäne für die jeweilige Dauer, Rückkehr von einem Auslandsaufenthalt. </w:t>
      </w:r>
    </w:p>
    <w:p w:rsidR="00520AEA" w:rsidRPr="0003547E" w:rsidRDefault="00520AEA" w:rsidP="00520AEA">
      <w:pPr>
        <w:pStyle w:val="Listenabsatz"/>
        <w:numPr>
          <w:ilvl w:val="0"/>
          <w:numId w:val="1"/>
        </w:numPr>
        <w:autoSpaceDE w:val="0"/>
        <w:autoSpaceDN w:val="0"/>
        <w:adjustRightInd w:val="0"/>
        <w:spacing w:after="0" w:line="240" w:lineRule="auto"/>
        <w:rPr>
          <w:rFonts w:cs="Arial"/>
        </w:rPr>
      </w:pPr>
      <w:r w:rsidRPr="0003547E">
        <w:rPr>
          <w:rFonts w:cs="Arial"/>
        </w:rPr>
        <w:t xml:space="preserve">Es gilt: Bei Atemwegssymptomen oder Fieber zu Hause bleiben. Auch anderweitig erkrankten Teilnehmer*innen ist die Teilnahme nicht gestattet. Die Leitung wird verpflichtet, bei Erkältungssymptomen von Teilnehmer*innen die Veranstaltung abzubrechen. </w:t>
      </w:r>
    </w:p>
    <w:p w:rsidR="00AC7991" w:rsidRDefault="00AC7991" w:rsidP="00AC7991">
      <w:pPr>
        <w:pStyle w:val="Listenabsatz"/>
        <w:numPr>
          <w:ilvl w:val="0"/>
          <w:numId w:val="1"/>
        </w:numPr>
      </w:pPr>
      <w:r>
        <w:t>Mindestens 1,5 m Abstand zu Personen halten</w:t>
      </w:r>
    </w:p>
    <w:p w:rsidR="00AC7991" w:rsidRDefault="007C58CB" w:rsidP="00AC7991">
      <w:pPr>
        <w:pStyle w:val="Listenabsatz"/>
        <w:numPr>
          <w:ilvl w:val="0"/>
          <w:numId w:val="1"/>
        </w:numPr>
      </w:pPr>
      <w:r>
        <w:t>Aufzüge sind grundsätzlich</w:t>
      </w:r>
      <w:r w:rsidR="00AC7991">
        <w:t xml:space="preserve"> nur durch eine Person zu benutzen</w:t>
      </w:r>
      <w:r w:rsidR="00B23B5A">
        <w:t xml:space="preserve"> oder am besten nicht Aufzug fahren</w:t>
      </w:r>
    </w:p>
    <w:p w:rsidR="00E73805" w:rsidRPr="0003547E" w:rsidRDefault="00E73805" w:rsidP="00E73805">
      <w:pPr>
        <w:pStyle w:val="Listenabsatz"/>
      </w:pPr>
      <w:r w:rsidRPr="0003547E">
        <w:t>Vorgang haben mobilitätseingeschränkte Personen.</w:t>
      </w:r>
    </w:p>
    <w:p w:rsidR="00AC7991" w:rsidRDefault="00AC7991" w:rsidP="00AC7991">
      <w:pPr>
        <w:pStyle w:val="Listenabsatz"/>
        <w:numPr>
          <w:ilvl w:val="0"/>
          <w:numId w:val="1"/>
        </w:numPr>
      </w:pPr>
      <w:r>
        <w:t>Mit den Händen nicht das Gesicht, insbesondere die Schleimhäute berühren (Mund, Augen Nase)</w:t>
      </w:r>
    </w:p>
    <w:p w:rsidR="00AC7991" w:rsidRDefault="00AC7991" w:rsidP="00AC7991">
      <w:pPr>
        <w:pStyle w:val="Listenabsatz"/>
        <w:numPr>
          <w:ilvl w:val="0"/>
          <w:numId w:val="1"/>
        </w:numPr>
      </w:pPr>
      <w:r>
        <w:t>Keine Berührungen und Umarmungen</w:t>
      </w:r>
    </w:p>
    <w:p w:rsidR="00186B64" w:rsidRPr="00186B64" w:rsidRDefault="00AC7991" w:rsidP="0006733A">
      <w:pPr>
        <w:pStyle w:val="Listenabsatz"/>
        <w:numPr>
          <w:ilvl w:val="0"/>
          <w:numId w:val="1"/>
        </w:numPr>
        <w:autoSpaceDE w:val="0"/>
        <w:autoSpaceDN w:val="0"/>
        <w:adjustRightInd w:val="0"/>
        <w:spacing w:after="0" w:line="240" w:lineRule="auto"/>
        <w:rPr>
          <w:rFonts w:ascii="Arial" w:hAnsi="Arial" w:cs="Arial"/>
          <w:color w:val="000000"/>
          <w:sz w:val="24"/>
          <w:szCs w:val="24"/>
        </w:rPr>
      </w:pPr>
      <w:r>
        <w:t>Gegenstände</w:t>
      </w:r>
      <w:r w:rsidR="007C58CB">
        <w:t>, wie Tas</w:t>
      </w:r>
      <w:r>
        <w:t>sen</w:t>
      </w:r>
      <w:r w:rsidR="00A4184D">
        <w:t>, Gläser</w:t>
      </w:r>
      <w:r>
        <w:t xml:space="preserve"> oder anderes Geschirr und Arbeitsmaterialien, wie z.B. Stifte Scheren o.ä. sollen nicht mit anderen Personen geteilt werden</w:t>
      </w:r>
    </w:p>
    <w:p w:rsidR="00AC7991" w:rsidRDefault="00AC7991" w:rsidP="00AC7991">
      <w:pPr>
        <w:pStyle w:val="Listenabsatz"/>
        <w:numPr>
          <w:ilvl w:val="0"/>
          <w:numId w:val="1"/>
        </w:numPr>
      </w:pPr>
      <w:r>
        <w:t xml:space="preserve">Es sollen keine Lebensmittel oder Süßigkeiten </w:t>
      </w:r>
      <w:r w:rsidR="00AA7E8E">
        <w:t xml:space="preserve">in Schalen </w:t>
      </w:r>
      <w:r w:rsidR="00382039">
        <w:t xml:space="preserve">für mehrere Personen </w:t>
      </w:r>
      <w:r w:rsidR="00A4184D">
        <w:t>(z.B. auf Tischen bei Veranstaltungen)</w:t>
      </w:r>
      <w:r>
        <w:t xml:space="preserve"> angeboten oder verteilt werden.</w:t>
      </w:r>
    </w:p>
    <w:p w:rsidR="00AC7991" w:rsidRDefault="00892AE6" w:rsidP="00AC7991">
      <w:pPr>
        <w:pStyle w:val="Listenabsatz"/>
        <w:numPr>
          <w:ilvl w:val="0"/>
          <w:numId w:val="1"/>
        </w:numPr>
      </w:pPr>
      <w:r>
        <w:t>Den Kontakt mit häufig gen</w:t>
      </w:r>
      <w:r w:rsidR="00AC7991">
        <w:t xml:space="preserve">utzten Flächen, wie z.B. Türklinken oder Schalter möglichst minimieren, z.B. nicht mit der vollen Hand </w:t>
      </w:r>
      <w:r w:rsidR="00FD2BB4">
        <w:t>oder d</w:t>
      </w:r>
      <w:r w:rsidR="00AC7991">
        <w:t xml:space="preserve">en </w:t>
      </w:r>
      <w:r w:rsidR="00FD2BB4">
        <w:t>Fingern anfassen, ggfs. Ellenbo</w:t>
      </w:r>
      <w:r w:rsidR="00AC7991">
        <w:t>gen benutzen.</w:t>
      </w:r>
    </w:p>
    <w:p w:rsidR="00AC7991" w:rsidRDefault="00382039" w:rsidP="00AC7991">
      <w:pPr>
        <w:pStyle w:val="Listenabsatz"/>
        <w:numPr>
          <w:ilvl w:val="0"/>
          <w:numId w:val="1"/>
        </w:numPr>
      </w:pPr>
      <w:r>
        <w:rPr>
          <w:b/>
        </w:rPr>
        <w:t xml:space="preserve">Husten- und </w:t>
      </w:r>
      <w:proofErr w:type="gramStart"/>
      <w:r>
        <w:rPr>
          <w:b/>
        </w:rPr>
        <w:t>Nies</w:t>
      </w:r>
      <w:r w:rsidR="00396757">
        <w:rPr>
          <w:b/>
        </w:rPr>
        <w:t>etikette :</w:t>
      </w:r>
      <w:proofErr w:type="gramEnd"/>
      <w:r w:rsidR="00396757">
        <w:rPr>
          <w:b/>
        </w:rPr>
        <w:t xml:space="preserve"> H</w:t>
      </w:r>
      <w:r w:rsidR="00AC7991" w:rsidRPr="00396757">
        <w:rPr>
          <w:b/>
        </w:rPr>
        <w:t>usten und Niesen in die Armbeuge oder ein Taschentuch gehören zu den wichtigsten Präventionsmaßnahmen!</w:t>
      </w:r>
      <w:r w:rsidR="00AC7991">
        <w:t xml:space="preserve"> Beim Husten und Niesen den größtmöglichen</w:t>
      </w:r>
      <w:r w:rsidR="00396757">
        <w:t xml:space="preserve"> Abstand zu anderen Personen halten, am besten wegdrehen.</w:t>
      </w:r>
    </w:p>
    <w:p w:rsidR="0081402F" w:rsidRPr="0003547E" w:rsidRDefault="0081402F" w:rsidP="0081402F">
      <w:pPr>
        <w:pStyle w:val="Listenabsatz"/>
        <w:numPr>
          <w:ilvl w:val="0"/>
          <w:numId w:val="1"/>
        </w:numPr>
        <w:autoSpaceDE w:val="0"/>
        <w:autoSpaceDN w:val="0"/>
        <w:adjustRightInd w:val="0"/>
        <w:spacing w:after="0" w:line="240" w:lineRule="auto"/>
        <w:rPr>
          <w:rFonts w:cs="Arial"/>
        </w:rPr>
      </w:pPr>
      <w:r w:rsidRPr="0003547E">
        <w:rPr>
          <w:rFonts w:cs="Arial"/>
        </w:rPr>
        <w:t>Benutzte Taschentücher direkt entsorgen (Mülleimer siehe unten)</w:t>
      </w:r>
    </w:p>
    <w:p w:rsidR="00396757" w:rsidRDefault="00382039" w:rsidP="00396757">
      <w:pPr>
        <w:pStyle w:val="Listenabsatz"/>
        <w:numPr>
          <w:ilvl w:val="0"/>
          <w:numId w:val="1"/>
        </w:numPr>
      </w:pPr>
      <w:r>
        <w:rPr>
          <w:b/>
        </w:rPr>
        <w:t>Gründliche</w:t>
      </w:r>
      <w:r w:rsidR="00396757">
        <w:rPr>
          <w:b/>
        </w:rPr>
        <w:t xml:space="preserve"> </w:t>
      </w:r>
      <w:proofErr w:type="gramStart"/>
      <w:r w:rsidR="00396757">
        <w:rPr>
          <w:b/>
        </w:rPr>
        <w:t>Händehygiene :</w:t>
      </w:r>
      <w:proofErr w:type="gramEnd"/>
      <w:r w:rsidR="00032294">
        <w:t xml:space="preserve"> Händewaschen mit Seife für 2</w:t>
      </w:r>
      <w:r w:rsidR="00396757">
        <w:t>0-30 Sekunden, auch kaltes Wasser ist aus</w:t>
      </w:r>
      <w:r w:rsidR="00FD2BB4">
        <w:t>reichend, entscheidend ist der E</w:t>
      </w:r>
      <w:r w:rsidR="00396757">
        <w:t>insatz von Seife; z.B. nach Husten oder N</w:t>
      </w:r>
      <w:r w:rsidR="00FD2BB4">
        <w:t>iesen, nach der Benutzung von ö</w:t>
      </w:r>
      <w:r w:rsidR="00396757">
        <w:t>ffentlichen Verkehrsmitteln, nach dem erst</w:t>
      </w:r>
      <w:r w:rsidR="00FD2BB4">
        <w:t>maligen Betreten des Gebäudes, v</w:t>
      </w:r>
      <w:r w:rsidR="00396757">
        <w:t>or dem Essen</w:t>
      </w:r>
      <w:r w:rsidR="00FD2BB4">
        <w:t>,</w:t>
      </w:r>
      <w:r w:rsidR="00396757">
        <w:t xml:space="preserve"> vor dem Auf- und</w:t>
      </w:r>
      <w:r w:rsidR="00FD2BB4">
        <w:t xml:space="preserve"> nach dem Abne</w:t>
      </w:r>
      <w:r w:rsidR="00396757">
        <w:t>hmen eines Mund-Nasenschutzes, nach dem Toilettengang.</w:t>
      </w:r>
    </w:p>
    <w:p w:rsidR="00667529" w:rsidRPr="0003547E" w:rsidRDefault="00E44245" w:rsidP="0006733A">
      <w:pPr>
        <w:pStyle w:val="Listenabsatz"/>
        <w:numPr>
          <w:ilvl w:val="0"/>
          <w:numId w:val="1"/>
        </w:numPr>
        <w:autoSpaceDE w:val="0"/>
        <w:autoSpaceDN w:val="0"/>
        <w:adjustRightInd w:val="0"/>
        <w:spacing w:after="0" w:line="240" w:lineRule="auto"/>
      </w:pPr>
      <w:r w:rsidRPr="0003547E">
        <w:rPr>
          <w:rFonts w:cs="Arial"/>
        </w:rPr>
        <w:t xml:space="preserve">Mund-Nasen-Bedeckung wird möglichst erst im </w:t>
      </w:r>
      <w:r w:rsidR="0003547E">
        <w:rPr>
          <w:rFonts w:cs="Arial"/>
        </w:rPr>
        <w:t>Gruppen</w:t>
      </w:r>
      <w:r w:rsidRPr="0003547E">
        <w:rPr>
          <w:rFonts w:cs="Arial"/>
        </w:rPr>
        <w:t xml:space="preserve">raum abgenommen. </w:t>
      </w:r>
    </w:p>
    <w:p w:rsidR="00667529" w:rsidRPr="0003547E" w:rsidRDefault="00DC65A3" w:rsidP="0006733A">
      <w:pPr>
        <w:pStyle w:val="Listenabsatz"/>
        <w:numPr>
          <w:ilvl w:val="0"/>
          <w:numId w:val="1"/>
        </w:numPr>
        <w:autoSpaceDE w:val="0"/>
        <w:autoSpaceDN w:val="0"/>
        <w:adjustRightInd w:val="0"/>
        <w:spacing w:after="0" w:line="240" w:lineRule="auto"/>
      </w:pPr>
      <w:r w:rsidRPr="0003547E">
        <w:rPr>
          <w:rFonts w:cs="Arial"/>
          <w:sz w:val="24"/>
          <w:szCs w:val="24"/>
        </w:rPr>
        <w:t xml:space="preserve">In allen Fällen ist der Aufenthalt in den Gebäuden auf den notwendigen Zeitraum zu </w:t>
      </w:r>
      <w:r w:rsidRPr="0003547E">
        <w:rPr>
          <w:rFonts w:cs="Arial"/>
        </w:rPr>
        <w:t xml:space="preserve">Beschränken. Wer keine Veranstaltung leitet oder an einer </w:t>
      </w:r>
    </w:p>
    <w:p w:rsidR="00E44245" w:rsidRPr="0003547E" w:rsidRDefault="00DC65A3" w:rsidP="00667529">
      <w:pPr>
        <w:pStyle w:val="Listenabsatz"/>
        <w:autoSpaceDE w:val="0"/>
        <w:autoSpaceDN w:val="0"/>
        <w:adjustRightInd w:val="0"/>
        <w:spacing w:after="0" w:line="240" w:lineRule="auto"/>
        <w:rPr>
          <w:rFonts w:cs="Arial"/>
        </w:rPr>
      </w:pPr>
      <w:r w:rsidRPr="0003547E">
        <w:rPr>
          <w:rFonts w:cs="Arial"/>
        </w:rPr>
        <w:t>Veranstaltung teilnimmt, verlässt das Gebäude.</w:t>
      </w:r>
    </w:p>
    <w:p w:rsidR="00667529" w:rsidRPr="00667529" w:rsidRDefault="00667529" w:rsidP="00667529">
      <w:pPr>
        <w:pStyle w:val="Listenabsatz"/>
        <w:autoSpaceDE w:val="0"/>
        <w:autoSpaceDN w:val="0"/>
        <w:adjustRightInd w:val="0"/>
        <w:spacing w:after="0" w:line="240" w:lineRule="auto"/>
        <w:rPr>
          <w:color w:val="FF0000"/>
        </w:rPr>
      </w:pPr>
    </w:p>
    <w:p w:rsidR="00396757" w:rsidRPr="00396757" w:rsidRDefault="00396757" w:rsidP="00396757">
      <w:pPr>
        <w:ind w:left="360"/>
        <w:rPr>
          <w:b/>
          <w:sz w:val="24"/>
          <w:szCs w:val="24"/>
        </w:rPr>
      </w:pPr>
      <w:r w:rsidRPr="00396757">
        <w:rPr>
          <w:b/>
          <w:sz w:val="24"/>
          <w:szCs w:val="24"/>
        </w:rPr>
        <w:lastRenderedPageBreak/>
        <w:t>Grundsätzlich: Händedesinfektion ist generell nur als Ausnahme und nich</w:t>
      </w:r>
      <w:r w:rsidR="00382039">
        <w:rPr>
          <w:b/>
          <w:sz w:val="24"/>
          <w:szCs w:val="24"/>
        </w:rPr>
        <w:t>t als Regelfall zu praktizieren</w:t>
      </w:r>
      <w:r w:rsidRPr="00396757">
        <w:rPr>
          <w:b/>
          <w:sz w:val="24"/>
          <w:szCs w:val="24"/>
        </w:rPr>
        <w:t>!</w:t>
      </w:r>
    </w:p>
    <w:p w:rsidR="00054CF5" w:rsidRDefault="00396757" w:rsidP="00396757">
      <w:pPr>
        <w:pStyle w:val="Listenabsatz"/>
      </w:pPr>
      <w:r>
        <w:t>Das Desinfizieren der Hände ist nur dann sinnvoll, wenn</w:t>
      </w:r>
    </w:p>
    <w:p w:rsidR="00396757" w:rsidRDefault="00396757" w:rsidP="00396757">
      <w:pPr>
        <w:pStyle w:val="Listenabsatz"/>
        <w:numPr>
          <w:ilvl w:val="0"/>
          <w:numId w:val="1"/>
        </w:numPr>
      </w:pPr>
      <w:r>
        <w:t>Ein Händewaschen nicht möglich ist,</w:t>
      </w:r>
    </w:p>
    <w:p w:rsidR="00396757" w:rsidRDefault="00396757" w:rsidP="00396757">
      <w:pPr>
        <w:pStyle w:val="Listenabsatz"/>
        <w:numPr>
          <w:ilvl w:val="0"/>
          <w:numId w:val="1"/>
        </w:numPr>
      </w:pPr>
      <w:r>
        <w:t>Nach Kontakt mit Fäkalien, Blut oder Erbrochenem</w:t>
      </w:r>
    </w:p>
    <w:p w:rsidR="00054CF5" w:rsidRPr="00396757" w:rsidRDefault="00396757" w:rsidP="00396757">
      <w:pPr>
        <w:ind w:left="360"/>
        <w:rPr>
          <w:b/>
          <w:sz w:val="24"/>
          <w:szCs w:val="24"/>
        </w:rPr>
      </w:pPr>
      <w:r w:rsidRPr="00396757">
        <w:rPr>
          <w:b/>
          <w:sz w:val="24"/>
          <w:szCs w:val="24"/>
        </w:rPr>
        <w:t xml:space="preserve">Achtung! Händedesinfektionsmittel enthalten Alkohol und dürfen nicht zur Desinfektion von Flächen verwendet werden. </w:t>
      </w:r>
      <w:r w:rsidR="008965FA" w:rsidRPr="00396757">
        <w:rPr>
          <w:b/>
          <w:sz w:val="24"/>
          <w:szCs w:val="24"/>
        </w:rPr>
        <w:t>Explosionsgefahr</w:t>
      </w:r>
      <w:r w:rsidRPr="00396757">
        <w:rPr>
          <w:b/>
          <w:sz w:val="24"/>
          <w:szCs w:val="24"/>
        </w:rPr>
        <w:t>!</w:t>
      </w:r>
    </w:p>
    <w:p w:rsidR="00B23B5A" w:rsidRPr="00B23B5A" w:rsidRDefault="00396757" w:rsidP="003C5C05">
      <w:pPr>
        <w:ind w:left="360"/>
      </w:pPr>
      <w:r w:rsidRPr="00920288">
        <w:rPr>
          <w:b/>
        </w:rPr>
        <w:t>Mund-Nasenschutz</w:t>
      </w:r>
      <w:r>
        <w:t xml:space="preserve"> (</w:t>
      </w:r>
      <w:r w:rsidR="003C5C05">
        <w:t>OP-Maske</w:t>
      </w:r>
      <w:r w:rsidR="00920288">
        <w:t>) müssen überall dort getragen werden, wo der Sicherheitsabstand nicht eingehalten werden kann (z.B. in Pausen bei Veranstaltungen). Es ist aber streng darauf zu acht</w:t>
      </w:r>
      <w:r w:rsidR="00517E19">
        <w:t>en, dass der A</w:t>
      </w:r>
      <w:r w:rsidR="00920288">
        <w:t>bstand nicht unn</w:t>
      </w:r>
      <w:r w:rsidR="00FD2BB4">
        <w:t xml:space="preserve">ötigerweise verringert wird. </w:t>
      </w:r>
      <w:r w:rsidR="00920288">
        <w:t>Trotz MNS oder MNB s</w:t>
      </w:r>
      <w:r w:rsidR="009F63F6">
        <w:t>ind die gängigen Hygienevorschri</w:t>
      </w:r>
      <w:r w:rsidR="00920288">
        <w:t>ften zwingend weiterhin einzuhalten.</w:t>
      </w:r>
    </w:p>
    <w:p w:rsidR="00EB0EC8" w:rsidRDefault="00EB0EC8">
      <w:pPr>
        <w:rPr>
          <w:b/>
          <w:sz w:val="28"/>
          <w:szCs w:val="28"/>
        </w:rPr>
      </w:pPr>
      <w:r>
        <w:rPr>
          <w:b/>
          <w:sz w:val="28"/>
          <w:szCs w:val="28"/>
        </w:rPr>
        <w:br w:type="page"/>
      </w:r>
    </w:p>
    <w:p w:rsidR="00C63279" w:rsidRPr="00F45DB3" w:rsidRDefault="00570323" w:rsidP="00C63279">
      <w:pPr>
        <w:rPr>
          <w:b/>
          <w:sz w:val="28"/>
          <w:szCs w:val="28"/>
        </w:rPr>
      </w:pPr>
      <w:r>
        <w:rPr>
          <w:b/>
          <w:sz w:val="28"/>
          <w:szCs w:val="28"/>
        </w:rPr>
        <w:lastRenderedPageBreak/>
        <w:t>2. Eingangsbereich</w:t>
      </w:r>
    </w:p>
    <w:p w:rsidR="00C63279" w:rsidRDefault="00C63279" w:rsidP="00C63279">
      <w:pPr>
        <w:pStyle w:val="Listenabsatz"/>
        <w:numPr>
          <w:ilvl w:val="0"/>
          <w:numId w:val="2"/>
        </w:numPr>
      </w:pPr>
      <w:r>
        <w:t>Im Eingangsbereich wird ein Spender mit Desinfektionsmittel bereitgehalten</w:t>
      </w:r>
      <w:r w:rsidR="00C875BE">
        <w:t>.</w:t>
      </w:r>
    </w:p>
    <w:p w:rsidR="00C63279" w:rsidRPr="00F013EA" w:rsidRDefault="00C63279" w:rsidP="00C63279">
      <w:pPr>
        <w:pStyle w:val="Listenabsatz"/>
        <w:numPr>
          <w:ilvl w:val="0"/>
          <w:numId w:val="2"/>
        </w:numPr>
      </w:pPr>
      <w:r>
        <w:t>Ankommende Besucher werden darauf hing</w:t>
      </w:r>
      <w:r w:rsidR="009F63F6">
        <w:t>e</w:t>
      </w:r>
      <w:r>
        <w:t>wiesen, sich die Hände zu waschen bzw. zu desinfizieren</w:t>
      </w:r>
      <w:r w:rsidR="00570323">
        <w:t xml:space="preserve"> und </w:t>
      </w:r>
      <w:r w:rsidR="00570323" w:rsidRPr="00F013EA">
        <w:t>die ausgehängten Verhaltensregeln zu beachten.</w:t>
      </w:r>
    </w:p>
    <w:p w:rsidR="00667529" w:rsidRPr="0003547E" w:rsidRDefault="00667529" w:rsidP="0006733A">
      <w:pPr>
        <w:pStyle w:val="Listenabsatz"/>
        <w:numPr>
          <w:ilvl w:val="0"/>
          <w:numId w:val="2"/>
        </w:numPr>
        <w:autoSpaceDE w:val="0"/>
        <w:autoSpaceDN w:val="0"/>
        <w:adjustRightInd w:val="0"/>
        <w:spacing w:after="0" w:line="240" w:lineRule="auto"/>
        <w:rPr>
          <w:rFonts w:cs="Arial"/>
        </w:rPr>
      </w:pPr>
      <w:r w:rsidRPr="0003547E">
        <w:rPr>
          <w:rFonts w:cs="Arial"/>
        </w:rPr>
        <w:t>Te</w:t>
      </w:r>
      <w:r w:rsidR="00E73805" w:rsidRPr="0003547E">
        <w:rPr>
          <w:rFonts w:cs="Arial"/>
        </w:rPr>
        <w:t>ilnehmende vorab darauf hinweisen, unter welchen Voraussetzungen sie nicht teilnehmen dürfen (u.a. Krankheitssymptome wie Fieber, Husten, Atembeschwerden, Gesch</w:t>
      </w:r>
      <w:r w:rsidR="0003547E" w:rsidRPr="0003547E">
        <w:rPr>
          <w:rFonts w:cs="Arial"/>
        </w:rPr>
        <w:t>macksverlust, Kontakt zu bestät</w:t>
      </w:r>
      <w:r w:rsidR="00E73805" w:rsidRPr="0003547E">
        <w:rPr>
          <w:rFonts w:cs="Arial"/>
        </w:rPr>
        <w:t xml:space="preserve">igt infizierten Personen) </w:t>
      </w:r>
    </w:p>
    <w:p w:rsidR="00EB0EC8" w:rsidRPr="0003547E" w:rsidRDefault="00E80708" w:rsidP="0006733A">
      <w:pPr>
        <w:pStyle w:val="Listenabsatz"/>
        <w:numPr>
          <w:ilvl w:val="0"/>
          <w:numId w:val="2"/>
        </w:numPr>
        <w:autoSpaceDE w:val="0"/>
        <w:autoSpaceDN w:val="0"/>
        <w:adjustRightInd w:val="0"/>
        <w:spacing w:after="0" w:line="240" w:lineRule="auto"/>
        <w:rPr>
          <w:rFonts w:cs="Arial"/>
        </w:rPr>
      </w:pPr>
      <w:r w:rsidRPr="0003547E">
        <w:rPr>
          <w:rFonts w:cs="Arial"/>
        </w:rPr>
        <w:t>Gemeinschaftsgarderoben sollen nur genutzt werden, wenn die Einhaltung des Mindestabstands sichergestellt ist; andernfall</w:t>
      </w:r>
      <w:r w:rsidR="00492B61" w:rsidRPr="0003547E">
        <w:rPr>
          <w:rFonts w:cs="Arial"/>
        </w:rPr>
        <w:t>s sollen Teilnehmende ihre Klei</w:t>
      </w:r>
      <w:r w:rsidRPr="0003547E">
        <w:rPr>
          <w:rFonts w:cs="Arial"/>
        </w:rPr>
        <w:t>dung personenbezogen am Platz aufbewahren.</w:t>
      </w:r>
    </w:p>
    <w:p w:rsidR="00E73805" w:rsidRPr="0003547E" w:rsidRDefault="00EB0EC8" w:rsidP="00274E9D">
      <w:pPr>
        <w:pStyle w:val="Listenabsatz"/>
        <w:autoSpaceDE w:val="0"/>
        <w:autoSpaceDN w:val="0"/>
        <w:adjustRightInd w:val="0"/>
        <w:spacing w:after="0" w:line="240" w:lineRule="auto"/>
      </w:pPr>
      <w:r w:rsidRPr="0003547E">
        <w:rPr>
          <w:rFonts w:cs="Arial"/>
          <w:sz w:val="24"/>
          <w:szCs w:val="24"/>
        </w:rPr>
        <w:t>O</w:t>
      </w:r>
      <w:r w:rsidR="00BC0B34" w:rsidRPr="0003547E">
        <w:rPr>
          <w:rFonts w:cs="Arial"/>
          <w:sz w:val="24"/>
          <w:szCs w:val="24"/>
        </w:rPr>
        <w:t>der</w:t>
      </w:r>
      <w:r w:rsidR="00274E9D" w:rsidRPr="0003547E">
        <w:rPr>
          <w:rFonts w:cs="Arial"/>
          <w:sz w:val="24"/>
          <w:szCs w:val="24"/>
        </w:rPr>
        <w:t>:</w:t>
      </w:r>
      <w:r w:rsidRPr="0003547E">
        <w:rPr>
          <w:rFonts w:cs="Arial"/>
          <w:sz w:val="24"/>
          <w:szCs w:val="24"/>
        </w:rPr>
        <w:t xml:space="preserve"> </w:t>
      </w:r>
      <w:r w:rsidR="00BC0B34" w:rsidRPr="0003547E">
        <w:rPr>
          <w:rFonts w:cs="Arial"/>
        </w:rPr>
        <w:t xml:space="preserve">Jacken und Mäntel sind von Teilnehmer*innen an ihrem Sitzplatz/Tisch zu halten, sodass es nicht zu einem direkten Kontakt der Kleidung mehrerer Personen kommt oder zu Verletzungen der Abstandsregelungen an den Garderoben bei Veranstaltungsbeginn oder -ende. </w:t>
      </w:r>
    </w:p>
    <w:p w:rsidR="0065323E" w:rsidRPr="00C11790" w:rsidRDefault="00570323" w:rsidP="0065323E">
      <w:pPr>
        <w:rPr>
          <w:b/>
          <w:sz w:val="28"/>
          <w:szCs w:val="28"/>
        </w:rPr>
      </w:pPr>
      <w:r>
        <w:rPr>
          <w:b/>
          <w:sz w:val="28"/>
          <w:szCs w:val="28"/>
        </w:rPr>
        <w:t xml:space="preserve">2. Veranstaltungen, </w:t>
      </w:r>
      <w:r w:rsidR="0065323E" w:rsidRPr="00C11790">
        <w:rPr>
          <w:b/>
          <w:sz w:val="28"/>
          <w:szCs w:val="28"/>
        </w:rPr>
        <w:t>Gruppen</w:t>
      </w:r>
      <w:r>
        <w:rPr>
          <w:b/>
          <w:sz w:val="28"/>
          <w:szCs w:val="28"/>
        </w:rPr>
        <w:t xml:space="preserve"> und Besprechungen</w:t>
      </w:r>
    </w:p>
    <w:p w:rsidR="003C5C05" w:rsidRPr="003C5C05" w:rsidRDefault="003C5C05" w:rsidP="003C5C05">
      <w:pPr>
        <w:pStyle w:val="Listenabsatz"/>
        <w:numPr>
          <w:ilvl w:val="0"/>
          <w:numId w:val="2"/>
        </w:numPr>
      </w:pPr>
      <w:r>
        <w:t>Bei Durchführung einer Veranstaltung gilt:</w:t>
      </w:r>
      <w:r>
        <w:br/>
      </w:r>
      <w:r w:rsidRPr="003C5C05">
        <w:t>3G-Regel auch für Beschäftigte und Ehrenamtliche</w:t>
      </w:r>
    </w:p>
    <w:p w:rsidR="003C5C05" w:rsidRPr="003C5C05" w:rsidRDefault="003C5C05" w:rsidP="003C5C05">
      <w:pPr>
        <w:pStyle w:val="Listenabsatz"/>
      </w:pPr>
      <w:r w:rsidRPr="003C5C05">
        <w:t>Bei öffentlichen und privaten Veranstaltungen in nichtprivaten Räumen gilt seit dem 19. Oktober 2021 die 3G-Regel sowohl für Besucher und Teilnehmende als auch für Veranstalter und deren Beschäftigte und Ehrenamtliche (§ 3 Abs. 1).</w:t>
      </w:r>
    </w:p>
    <w:p w:rsidR="003C5C05" w:rsidRPr="003C5C05" w:rsidRDefault="003C5C05" w:rsidP="003C5C05">
      <w:pPr>
        <w:pStyle w:val="Listenabsatz"/>
      </w:pPr>
      <w:r w:rsidRPr="003C5C05">
        <w:t xml:space="preserve">Auch Beschäftigte und Ehrenamtliche müssen die 3G-Regel einhalten, wenn folgende Umstände gleichzeitig gegeben sind: </w:t>
      </w:r>
    </w:p>
    <w:p w:rsidR="003C5C05" w:rsidRPr="003C5C05" w:rsidRDefault="003C5C05" w:rsidP="003C5C05">
      <w:pPr>
        <w:pStyle w:val="Listenabsatz"/>
      </w:pPr>
      <w:r w:rsidRPr="003C5C05">
        <w:t>a.) Der Inzidenzwert von 35 wird überschritten.</w:t>
      </w:r>
    </w:p>
    <w:p w:rsidR="003C5C05" w:rsidRPr="003C5C05" w:rsidRDefault="003C5C05" w:rsidP="003C5C05">
      <w:pPr>
        <w:pStyle w:val="Listenabsatz"/>
      </w:pPr>
      <w:r w:rsidRPr="003C5C05">
        <w:t>b.) Es handelt sich um eine öffentliche oder private Veranstaltung in einem nichtprivaten Raum.</w:t>
      </w:r>
    </w:p>
    <w:p w:rsidR="003C5C05" w:rsidRPr="003C5C05" w:rsidRDefault="003C5C05" w:rsidP="003C5C05">
      <w:pPr>
        <w:pStyle w:val="Listenabsatz"/>
      </w:pPr>
      <w:r w:rsidRPr="003C5C05">
        <w:t>c.) Die 3G-Regel gilt für alle Besucher und Teilnehmende.</w:t>
      </w:r>
    </w:p>
    <w:p w:rsidR="003C5C05" w:rsidRPr="003C5C05" w:rsidRDefault="003C5C05" w:rsidP="003C5C05">
      <w:pPr>
        <w:pStyle w:val="Listenabsatz"/>
      </w:pPr>
      <w:r w:rsidRPr="003C5C05">
        <w:t xml:space="preserve">d.) Die Beschäftigten und Ehrenamtlichen haben unmittelbaren „Kundenkontakt“, d.h. unmittelbar mit den Besuchern und Teilnehmenden zu tun. </w:t>
      </w:r>
    </w:p>
    <w:p w:rsidR="00550E2C" w:rsidRPr="00A31BD6" w:rsidRDefault="00550E2C" w:rsidP="00550E2C">
      <w:pPr>
        <w:pStyle w:val="Listenabsatz"/>
        <w:numPr>
          <w:ilvl w:val="0"/>
          <w:numId w:val="2"/>
        </w:numPr>
        <w:rPr>
          <w:color w:val="FF0000"/>
        </w:rPr>
      </w:pPr>
      <w:r w:rsidRPr="00F013EA">
        <w:t xml:space="preserve">Für die vorhandenen Gemeinderäume sind Zutrittsregelungen zu treffen und zulässige Personenzahlen je Raum festzulegen und am Raum auszuhängen. </w:t>
      </w:r>
      <w:r w:rsidRPr="00A31BD6">
        <w:t>Tische und Stühle sollten so angeordnet sein, dass die Abstände eingehalten werden.</w:t>
      </w:r>
    </w:p>
    <w:p w:rsidR="00CC7BB7" w:rsidRPr="00CC7BB7" w:rsidRDefault="002B7CA5" w:rsidP="0006733A">
      <w:pPr>
        <w:pStyle w:val="Listenabsatz"/>
        <w:numPr>
          <w:ilvl w:val="0"/>
          <w:numId w:val="2"/>
        </w:numPr>
        <w:autoSpaceDE w:val="0"/>
        <w:autoSpaceDN w:val="0"/>
        <w:adjustRightInd w:val="0"/>
        <w:spacing w:after="0" w:line="240" w:lineRule="auto"/>
        <w:rPr>
          <w:rFonts w:ascii="Arial" w:hAnsi="Arial" w:cs="Arial"/>
          <w:color w:val="000000"/>
        </w:rPr>
      </w:pPr>
      <w:r w:rsidRPr="00F013EA">
        <w:t>Externe Gruppenleitungen sind über die einzuhaltenden Hygienevorschriften zu informieren</w:t>
      </w:r>
      <w:r w:rsidR="0003547E">
        <w:t>, diese müssen zwingend das Hygieneschutzkonzept der Einrichtung einhalten</w:t>
      </w:r>
      <w:r w:rsidRPr="00F013EA">
        <w:t>.</w:t>
      </w:r>
    </w:p>
    <w:p w:rsidR="00CC7BB7" w:rsidRPr="002A367A" w:rsidRDefault="00CC7BB7" w:rsidP="0006733A">
      <w:pPr>
        <w:pStyle w:val="Listenabsatz"/>
        <w:numPr>
          <w:ilvl w:val="0"/>
          <w:numId w:val="2"/>
        </w:numPr>
        <w:autoSpaceDE w:val="0"/>
        <w:autoSpaceDN w:val="0"/>
        <w:adjustRightInd w:val="0"/>
        <w:spacing w:after="0" w:line="240" w:lineRule="auto"/>
      </w:pPr>
      <w:r w:rsidRPr="002A367A">
        <w:rPr>
          <w:rFonts w:cs="Arial"/>
        </w:rPr>
        <w:t xml:space="preserve">Die Teilnehmer erscheinen </w:t>
      </w:r>
      <w:r w:rsidR="002E756E" w:rsidRPr="002A367A">
        <w:rPr>
          <w:rFonts w:cs="Arial"/>
        </w:rPr>
        <w:t xml:space="preserve">möglichst </w:t>
      </w:r>
      <w:r w:rsidRPr="002A367A">
        <w:rPr>
          <w:rFonts w:cs="Arial"/>
        </w:rPr>
        <w:t>zeitversetzt</w:t>
      </w:r>
      <w:r w:rsidR="002E756E" w:rsidRPr="002A367A">
        <w:rPr>
          <w:rFonts w:cs="Arial"/>
        </w:rPr>
        <w:t>.</w:t>
      </w:r>
      <w:r w:rsidRPr="002A367A">
        <w:rPr>
          <w:rFonts w:cs="Arial"/>
        </w:rPr>
        <w:t xml:space="preserve"> Die Teilnehmer </w:t>
      </w:r>
      <w:r w:rsidR="002E756E" w:rsidRPr="002A367A">
        <w:rPr>
          <w:rFonts w:cs="Arial"/>
        </w:rPr>
        <w:t>verlassen zeitversetzt den Raum.</w:t>
      </w:r>
    </w:p>
    <w:p w:rsidR="00550E2C" w:rsidRPr="00F013EA" w:rsidRDefault="00CF7170" w:rsidP="00550E2C">
      <w:pPr>
        <w:pStyle w:val="Listenabsatz"/>
        <w:numPr>
          <w:ilvl w:val="0"/>
          <w:numId w:val="2"/>
        </w:numPr>
      </w:pPr>
      <w:r w:rsidRPr="00F013EA">
        <w:t>Für den</w:t>
      </w:r>
      <w:r w:rsidR="00C11790" w:rsidRPr="00F013EA">
        <w:t xml:space="preserve"> gemeinsame</w:t>
      </w:r>
      <w:r w:rsidRPr="00F013EA">
        <w:t>n</w:t>
      </w:r>
      <w:r w:rsidR="00C11790" w:rsidRPr="00F013EA">
        <w:t xml:space="preserve"> Gesang, die Proben von Chören</w:t>
      </w:r>
      <w:r w:rsidR="00B7210A" w:rsidRPr="00F013EA">
        <w:t>, sowie insbesondere Blasmusik</w:t>
      </w:r>
      <w:r w:rsidR="00C11790" w:rsidRPr="00F013EA">
        <w:t xml:space="preserve"> ist davon auszugehen, dass bei intensiverem Atmen ein grundsätzlicher Abstand von 1,5 m für den Infekt</w:t>
      </w:r>
      <w:r w:rsidR="002B7CA5" w:rsidRPr="00F013EA">
        <w:t>ionsschutz nicht ausreicht</w:t>
      </w:r>
      <w:r w:rsidR="00C11790" w:rsidRPr="00F013EA">
        <w:t>.</w:t>
      </w:r>
    </w:p>
    <w:p w:rsidR="00CF7170" w:rsidRPr="00F013EA" w:rsidRDefault="00CF7170" w:rsidP="00C11790">
      <w:pPr>
        <w:pStyle w:val="Listenabsatz"/>
        <w:numPr>
          <w:ilvl w:val="0"/>
          <w:numId w:val="2"/>
        </w:numPr>
      </w:pPr>
      <w:r w:rsidRPr="00F013EA">
        <w:t xml:space="preserve">Aktuelle Informationen </w:t>
      </w:r>
      <w:r w:rsidR="00DE7D4D" w:rsidRPr="00F013EA">
        <w:t xml:space="preserve">dazu </w:t>
      </w:r>
      <w:r w:rsidR="00F013EA">
        <w:t>erhalten Sie unter</w:t>
      </w:r>
      <w:r w:rsidRPr="00F013EA">
        <w:t>:</w:t>
      </w:r>
    </w:p>
    <w:p w:rsidR="00F53F3F" w:rsidRPr="00F013EA" w:rsidRDefault="006472D9" w:rsidP="00F013EA">
      <w:pPr>
        <w:pStyle w:val="Listenabsatz"/>
        <w:numPr>
          <w:ilvl w:val="0"/>
          <w:numId w:val="2"/>
        </w:numPr>
      </w:pPr>
      <w:hyperlink r:id="rId10" w:history="1">
        <w:r w:rsidR="00F013EA" w:rsidRPr="00107649">
          <w:rPr>
            <w:rStyle w:val="Hyperlink"/>
          </w:rPr>
          <w:t>https://www.arbeitssicherheit-elkb.de/node/5734</w:t>
        </w:r>
      </w:hyperlink>
      <w:r w:rsidR="00F013EA">
        <w:t xml:space="preserve">. </w:t>
      </w:r>
    </w:p>
    <w:p w:rsidR="0022511C" w:rsidRPr="0022511C" w:rsidRDefault="00C11790" w:rsidP="0006733A">
      <w:pPr>
        <w:pStyle w:val="Listenabsatz"/>
        <w:numPr>
          <w:ilvl w:val="0"/>
          <w:numId w:val="2"/>
        </w:numPr>
        <w:autoSpaceDE w:val="0"/>
        <w:autoSpaceDN w:val="0"/>
        <w:adjustRightInd w:val="0"/>
        <w:spacing w:after="0" w:line="240" w:lineRule="auto"/>
        <w:rPr>
          <w:rFonts w:ascii="Arial" w:hAnsi="Arial" w:cs="Arial"/>
          <w:color w:val="FF0000"/>
        </w:rPr>
      </w:pPr>
      <w:r w:rsidRPr="00F013EA">
        <w:t>Gleiches gilt für Gruppen mit sportlichen Bewegungsakti</w:t>
      </w:r>
      <w:r w:rsidR="00CF7170" w:rsidRPr="00F013EA">
        <w:t>vitäten in ges</w:t>
      </w:r>
      <w:r w:rsidR="006B5E2A" w:rsidRPr="00F013EA">
        <w:t>chlossenen Räumen. Hier muss</w:t>
      </w:r>
      <w:r w:rsidR="00CF7170" w:rsidRPr="00F013EA">
        <w:t xml:space="preserve"> </w:t>
      </w:r>
      <w:r w:rsidR="00DE7D4D" w:rsidRPr="00F013EA">
        <w:t xml:space="preserve">je nach Intensität </w:t>
      </w:r>
      <w:r w:rsidR="00550E2C" w:rsidRPr="00F013EA">
        <w:t xml:space="preserve">ebenfalls </w:t>
      </w:r>
      <w:r w:rsidR="00DE7D4D" w:rsidRPr="00F013EA">
        <w:t>ein größerer Abstand</w:t>
      </w:r>
      <w:r w:rsidR="00CF7170" w:rsidRPr="00F013EA">
        <w:t xml:space="preserve"> eingehalten werden. </w:t>
      </w:r>
    </w:p>
    <w:p w:rsidR="0022511C" w:rsidRPr="002A367A" w:rsidRDefault="00B51F2E" w:rsidP="0006733A">
      <w:pPr>
        <w:pStyle w:val="Listenabsatz"/>
        <w:numPr>
          <w:ilvl w:val="0"/>
          <w:numId w:val="2"/>
        </w:numPr>
        <w:autoSpaceDE w:val="0"/>
        <w:autoSpaceDN w:val="0"/>
        <w:adjustRightInd w:val="0"/>
        <w:spacing w:after="0" w:line="240" w:lineRule="auto"/>
        <w:rPr>
          <w:rFonts w:cs="Arial"/>
        </w:rPr>
      </w:pPr>
      <w:r w:rsidRPr="002A367A">
        <w:rPr>
          <w:rFonts w:cs="Arial"/>
        </w:rPr>
        <w:t xml:space="preserve">Alle Teilnehmenden vor Beginn </w:t>
      </w:r>
      <w:r w:rsidR="00611F01" w:rsidRPr="002A367A">
        <w:rPr>
          <w:rFonts w:cs="Arial"/>
        </w:rPr>
        <w:t>und anschließend in re</w:t>
      </w:r>
      <w:r w:rsidRPr="002A367A">
        <w:rPr>
          <w:rFonts w:cs="Arial"/>
        </w:rPr>
        <w:t xml:space="preserve">gelmäßigen Abständen über die getroffenen Schutzmaßnahmen informieren. Dabei sollen Verhaltens- und Hygieneregeln </w:t>
      </w:r>
      <w:r w:rsidR="0022511C" w:rsidRPr="002A367A">
        <w:rPr>
          <w:rFonts w:cs="Arial"/>
        </w:rPr>
        <w:t>an die Kenntnisse und Vorausset</w:t>
      </w:r>
      <w:r w:rsidRPr="002A367A">
        <w:rPr>
          <w:rFonts w:cs="Arial"/>
        </w:rPr>
        <w:t xml:space="preserve">zungen der Teilnehmenden angepasst erläutern werden (z.B. speziell auf Kinder angepasste Erläuterungen, Sprachkenntnisse berücksichtigen) </w:t>
      </w:r>
    </w:p>
    <w:p w:rsidR="00611F01" w:rsidRPr="003C5C05" w:rsidRDefault="00611F01" w:rsidP="003C5C05">
      <w:pPr>
        <w:pStyle w:val="Listenabsatz"/>
        <w:numPr>
          <w:ilvl w:val="0"/>
          <w:numId w:val="2"/>
        </w:numPr>
        <w:autoSpaceDE w:val="0"/>
        <w:autoSpaceDN w:val="0"/>
        <w:adjustRightInd w:val="0"/>
        <w:spacing w:after="0" w:line="240" w:lineRule="auto"/>
        <w:rPr>
          <w:rFonts w:cs="Arial"/>
        </w:rPr>
      </w:pPr>
      <w:r w:rsidRPr="002A367A">
        <w:rPr>
          <w:rFonts w:cs="Arial"/>
        </w:rPr>
        <w:lastRenderedPageBreak/>
        <w:t>Bewegung/Sport: Durchführung im Freien prüf</w:t>
      </w:r>
      <w:r w:rsidR="002A367A">
        <w:rPr>
          <w:rFonts w:cs="Arial"/>
        </w:rPr>
        <w:t>en; Vorgaben und Richtlinien des</w:t>
      </w:r>
      <w:r w:rsidR="003C5C05">
        <w:rPr>
          <w:rFonts w:cs="Arial"/>
        </w:rPr>
        <w:t xml:space="preserve"> Bundes</w:t>
      </w:r>
      <w:r w:rsidR="002A367A" w:rsidRPr="003C5C05">
        <w:rPr>
          <w:rFonts w:cs="Arial"/>
        </w:rPr>
        <w:t>landes</w:t>
      </w:r>
      <w:r w:rsidRPr="003C5C05">
        <w:rPr>
          <w:rFonts w:cs="Arial"/>
        </w:rPr>
        <w:t xml:space="preserve"> beachten; bei der Durchführung in Räumen erhöhte Hygieneanforderungen einhalten (u.a. Mindestabstand und Lüftungsintervalle erhöhen, keine Partnerübungen oder direktem Kontakt zu anderen Personen, keine körpernahen K</w:t>
      </w:r>
      <w:r w:rsidR="00520AEA" w:rsidRPr="003C5C05">
        <w:rPr>
          <w:rFonts w:cs="Arial"/>
        </w:rPr>
        <w:t>orrekturen durch Lehrkräfte, Um</w:t>
      </w:r>
      <w:r w:rsidRPr="003C5C05">
        <w:rPr>
          <w:rFonts w:cs="Arial"/>
        </w:rPr>
        <w:t>kleiden und Duschen zu Hause, keine ge</w:t>
      </w:r>
      <w:r w:rsidR="00520AEA" w:rsidRPr="003C5C05">
        <w:rPr>
          <w:rFonts w:cs="Arial"/>
        </w:rPr>
        <w:t>meinsame Nutzung von Übungsmate</w:t>
      </w:r>
      <w:r w:rsidRPr="003C5C05">
        <w:rPr>
          <w:rFonts w:cs="Arial"/>
        </w:rPr>
        <w:t xml:space="preserve">rialien, Mitbringen von eigenen Matten etc.) </w:t>
      </w:r>
    </w:p>
    <w:p w:rsidR="00611F01" w:rsidRDefault="00611F01" w:rsidP="00B51F2E">
      <w:pPr>
        <w:autoSpaceDE w:val="0"/>
        <w:autoSpaceDN w:val="0"/>
        <w:adjustRightInd w:val="0"/>
        <w:spacing w:after="0" w:line="240" w:lineRule="auto"/>
      </w:pPr>
    </w:p>
    <w:p w:rsidR="0022511C" w:rsidRDefault="00C875BE" w:rsidP="00920288">
      <w:pPr>
        <w:rPr>
          <w:b/>
          <w:sz w:val="28"/>
          <w:szCs w:val="28"/>
        </w:rPr>
      </w:pPr>
      <w:r>
        <w:rPr>
          <w:b/>
          <w:sz w:val="28"/>
          <w:szCs w:val="28"/>
        </w:rPr>
        <w:t>3</w:t>
      </w:r>
      <w:r w:rsidR="00920288" w:rsidRPr="00F45DB3">
        <w:rPr>
          <w:b/>
          <w:sz w:val="28"/>
          <w:szCs w:val="28"/>
        </w:rPr>
        <w:t>. Raumhygiene</w:t>
      </w:r>
    </w:p>
    <w:p w:rsidR="0022511C" w:rsidRPr="0022511C" w:rsidRDefault="00F45DB3" w:rsidP="0006733A">
      <w:pPr>
        <w:pStyle w:val="Listenabsatz"/>
        <w:numPr>
          <w:ilvl w:val="0"/>
          <w:numId w:val="1"/>
        </w:numPr>
        <w:ind w:left="426" w:hanging="426"/>
        <w:rPr>
          <w:color w:val="FF0000"/>
        </w:rPr>
      </w:pPr>
      <w:r>
        <w:t xml:space="preserve">Zur Vermeidung der Übertragung durch </w:t>
      </w:r>
      <w:r w:rsidR="008965FA">
        <w:t>Tröpfcheninfektion</w:t>
      </w:r>
      <w:r w:rsidR="00F013EA">
        <w:t xml:space="preserve"> mü</w:t>
      </w:r>
      <w:r>
        <w:t>ss</w:t>
      </w:r>
      <w:r w:rsidR="00F013EA">
        <w:t>en</w:t>
      </w:r>
      <w:r>
        <w:t xml:space="preserve"> auch bei Veranstaltun</w:t>
      </w:r>
      <w:r w:rsidR="00F013EA">
        <w:t>gen</w:t>
      </w:r>
      <w:r>
        <w:t xml:space="preserve"> oder Gruppentreffen ein Abstand von mind.</w:t>
      </w:r>
      <w:r w:rsidR="009F63F6">
        <w:t xml:space="preserve"> 1,50 m eingehalten werden. Das</w:t>
      </w:r>
      <w:r>
        <w:t xml:space="preserve"> bedeutet, dass die Tische in den Räumen entsprechend weit a</w:t>
      </w:r>
      <w:r w:rsidR="009F63F6">
        <w:t>useinandergestellt werden</w:t>
      </w:r>
      <w:r>
        <w:t xml:space="preserve"> und damit deutlich weniger Personen im Raum zugelassen sind als im Normalbetrieb. Je</w:t>
      </w:r>
      <w:r w:rsidR="00F03CDA">
        <w:t xml:space="preserve"> T</w:t>
      </w:r>
      <w:r>
        <w:t xml:space="preserve">isch ist nur eine Person zugelassen, die Tische </w:t>
      </w:r>
      <w:r w:rsidR="003C5C05">
        <w:t>sollen</w:t>
      </w:r>
      <w:bookmarkStart w:id="0" w:name="_GoBack"/>
      <w:bookmarkEnd w:id="0"/>
      <w:r>
        <w:t xml:space="preserve"> sich nicht </w:t>
      </w:r>
      <w:r w:rsidR="00A4184D">
        <w:t xml:space="preserve">direkt </w:t>
      </w:r>
      <w:r>
        <w:t>gegenüberstehen.</w:t>
      </w:r>
    </w:p>
    <w:p w:rsidR="005E62E8" w:rsidRPr="002A367A" w:rsidRDefault="00D82CF2" w:rsidP="0006733A">
      <w:pPr>
        <w:pStyle w:val="Listenabsatz"/>
        <w:numPr>
          <w:ilvl w:val="0"/>
          <w:numId w:val="1"/>
        </w:numPr>
        <w:autoSpaceDE w:val="0"/>
        <w:autoSpaceDN w:val="0"/>
        <w:adjustRightInd w:val="0"/>
        <w:spacing w:after="0" w:line="240" w:lineRule="auto"/>
        <w:ind w:left="426" w:hanging="426"/>
        <w:rPr>
          <w:rFonts w:cs="Arial"/>
        </w:rPr>
      </w:pPr>
      <w:r w:rsidRPr="002A367A">
        <w:t>Abstand halten gilt für alle Aufenthaltsbereiche.</w:t>
      </w:r>
    </w:p>
    <w:p w:rsidR="005E62E8" w:rsidRPr="002A367A" w:rsidRDefault="005E62E8" w:rsidP="0006733A">
      <w:pPr>
        <w:pStyle w:val="Listenabsatz"/>
        <w:numPr>
          <w:ilvl w:val="0"/>
          <w:numId w:val="1"/>
        </w:numPr>
        <w:autoSpaceDE w:val="0"/>
        <w:autoSpaceDN w:val="0"/>
        <w:adjustRightInd w:val="0"/>
        <w:spacing w:after="0" w:line="240" w:lineRule="auto"/>
        <w:ind w:left="426" w:hanging="426"/>
      </w:pPr>
      <w:r w:rsidRPr="002A367A">
        <w:rPr>
          <w:rFonts w:cs="Arial"/>
        </w:rPr>
        <w:t xml:space="preserve">Der Raum wird vor Beginn der Veranstaltung gut gelüftet. </w:t>
      </w:r>
    </w:p>
    <w:p w:rsidR="007E5223" w:rsidRPr="007E5223" w:rsidRDefault="00F03CDA" w:rsidP="0006733A">
      <w:pPr>
        <w:pStyle w:val="Listenabsatz"/>
        <w:numPr>
          <w:ilvl w:val="0"/>
          <w:numId w:val="1"/>
        </w:numPr>
        <w:autoSpaceDE w:val="0"/>
        <w:autoSpaceDN w:val="0"/>
        <w:adjustRightInd w:val="0"/>
        <w:spacing w:after="0" w:line="240" w:lineRule="auto"/>
        <w:ind w:left="426" w:hanging="426"/>
        <w:rPr>
          <w:rFonts w:ascii="Arial" w:hAnsi="Arial" w:cs="Arial"/>
          <w:color w:val="FF0000"/>
        </w:rPr>
      </w:pPr>
      <w:r>
        <w:t>Besonders wichtig ist das regelmäßige und richtige</w:t>
      </w:r>
      <w:r w:rsidR="00A4184D">
        <w:t xml:space="preserve"> Lüften der Räume. Dieses ist</w:t>
      </w:r>
      <w:r>
        <w:t xml:space="preserve"> bei Belegung der Räume mehrmals täglich, mindestens alle 45 Minuten für 5-10 Minuten durch Stoß- bzw. Querlüftung durch vollständige </w:t>
      </w:r>
      <w:r w:rsidR="009F63F6">
        <w:t xml:space="preserve">Öffnung der Fenster oder Türen </w:t>
      </w:r>
      <w:r>
        <w:t>erfolgen. Eine Kipplüftung ist weitgehend wirkungslos, da durch sie kaum Luft ausgetauscht wird.</w:t>
      </w:r>
    </w:p>
    <w:p w:rsidR="00170747" w:rsidRPr="002A367A" w:rsidRDefault="00170747" w:rsidP="0006733A">
      <w:pPr>
        <w:pStyle w:val="Listenabsatz"/>
        <w:numPr>
          <w:ilvl w:val="0"/>
          <w:numId w:val="1"/>
        </w:numPr>
        <w:autoSpaceDE w:val="0"/>
        <w:autoSpaceDN w:val="0"/>
        <w:adjustRightInd w:val="0"/>
        <w:spacing w:after="0" w:line="240" w:lineRule="auto"/>
        <w:ind w:left="426" w:hanging="426"/>
        <w:rPr>
          <w:rFonts w:cs="Arial"/>
        </w:rPr>
      </w:pPr>
      <w:r w:rsidRPr="002A367A">
        <w:rPr>
          <w:rFonts w:cs="Arial"/>
        </w:rPr>
        <w:t xml:space="preserve">Nach derzeitigem Kenntnisstand ist beim Einsatz von Ventilatoren möglicherweise von einer erhöhten Infektionsgefahr durch </w:t>
      </w:r>
      <w:proofErr w:type="spellStart"/>
      <w:r w:rsidRPr="002A367A">
        <w:rPr>
          <w:rFonts w:cs="Arial"/>
        </w:rPr>
        <w:t>Coronaviren</w:t>
      </w:r>
      <w:proofErr w:type="spellEnd"/>
      <w:r w:rsidRPr="002A367A">
        <w:rPr>
          <w:rFonts w:cs="Arial"/>
        </w:rPr>
        <w:t xml:space="preserve"> auszugehen, da unter Umständen vorhandene Aerosole im Raum verteilt werden. </w:t>
      </w:r>
    </w:p>
    <w:p w:rsidR="00EB0EC8" w:rsidRPr="002A367A" w:rsidRDefault="007E5223" w:rsidP="002A367A">
      <w:pPr>
        <w:pStyle w:val="Listenabsatz"/>
        <w:numPr>
          <w:ilvl w:val="0"/>
          <w:numId w:val="1"/>
        </w:numPr>
        <w:ind w:left="426" w:hanging="426"/>
        <w:rPr>
          <w:b/>
          <w:sz w:val="28"/>
          <w:szCs w:val="28"/>
        </w:rPr>
      </w:pPr>
      <w:r w:rsidRPr="002A367A">
        <w:rPr>
          <w:rFonts w:cs="Arial"/>
        </w:rPr>
        <w:t xml:space="preserve">Oder: </w:t>
      </w:r>
      <w:r w:rsidR="001F31A2" w:rsidRPr="002A367A">
        <w:rPr>
          <w:rFonts w:cs="Arial"/>
        </w:rPr>
        <w:t xml:space="preserve">Nach Angaben des </w:t>
      </w:r>
      <w:hyperlink r:id="rId11" w:tgtFrame="_blank" w:history="1">
        <w:r w:rsidR="001F31A2" w:rsidRPr="002A367A">
          <w:rPr>
            <w:rStyle w:val="Hyperlink"/>
            <w:rFonts w:cs="Arial"/>
            <w:color w:val="auto"/>
          </w:rPr>
          <w:t>Umweltbundesamtes</w:t>
        </w:r>
      </w:hyperlink>
      <w:r w:rsidR="001F31A2" w:rsidRPr="002A367A">
        <w:rPr>
          <w:rFonts w:cs="Arial"/>
        </w:rPr>
        <w:t xml:space="preserve"> ist es grundsätzlich denkbar, dass das </w:t>
      </w:r>
      <w:proofErr w:type="spellStart"/>
      <w:r w:rsidR="001F31A2" w:rsidRPr="002A367A">
        <w:rPr>
          <w:rFonts w:cs="Arial"/>
        </w:rPr>
        <w:t>Coronavirus</w:t>
      </w:r>
      <w:proofErr w:type="spellEnd"/>
      <w:r w:rsidR="001F31A2" w:rsidRPr="002A367A">
        <w:rPr>
          <w:rFonts w:cs="Arial"/>
        </w:rPr>
        <w:t xml:space="preserve"> durch Lüftungs- und Klimaanlagen weiterverbreitet werden könnte. Bei zentralen Lüftungs- und zentralen Klimaanlagen ist die regelmäßige Wartung und Kontrolle sehr wichtig, um beispielsweise Fehlströmungen der abgesaugten Luft zu vermeiden. Wenn die Luftführung konsequent getrennt voneinander erfolgt, sodass die in einem Raum abgesaugte Luft nicht in andere Bereiche eines Gebäudes gelangen kann, besteht kein Risiko der Übertragung von Viren. Im </w:t>
      </w:r>
      <w:proofErr w:type="spellStart"/>
      <w:r w:rsidR="001F31A2" w:rsidRPr="002A367A">
        <w:rPr>
          <w:rFonts w:cs="Arial"/>
        </w:rPr>
        <w:t>Umluftbetrieb</w:t>
      </w:r>
      <w:proofErr w:type="spellEnd"/>
      <w:r w:rsidR="001F31A2" w:rsidRPr="002A367A">
        <w:rPr>
          <w:rFonts w:cs="Arial"/>
        </w:rPr>
        <w:t xml:space="preserve"> sollten Lüftungsanlagen deshalb aktuell aus Gründen des Infektionsschutzes nicht betrieben werden. Es wird daher empfohlen, Lüftungsanlagen abzuschalten, die nur Raumluft umwälzen und konditionieren (Heizen, Kühlen, Befeuchten). Diese Anlagen sind in der Regel nicht mit geeigneten Filtern ausgestattet und tragen im Zweifelsfall zur Verteilung der Viren bei.</w:t>
      </w:r>
    </w:p>
    <w:p w:rsidR="00F62682" w:rsidRPr="00F45DB3" w:rsidRDefault="00C875BE" w:rsidP="00F62682">
      <w:pPr>
        <w:rPr>
          <w:b/>
          <w:sz w:val="28"/>
          <w:szCs w:val="28"/>
        </w:rPr>
      </w:pPr>
      <w:r>
        <w:rPr>
          <w:b/>
          <w:sz w:val="28"/>
          <w:szCs w:val="28"/>
        </w:rPr>
        <w:t>4</w:t>
      </w:r>
      <w:r w:rsidR="00F62682">
        <w:rPr>
          <w:b/>
          <w:sz w:val="28"/>
          <w:szCs w:val="28"/>
        </w:rPr>
        <w:t>. Reinigung</w:t>
      </w:r>
    </w:p>
    <w:p w:rsidR="0022511C" w:rsidRPr="0022511C" w:rsidRDefault="00016FDE" w:rsidP="0006733A">
      <w:pPr>
        <w:pStyle w:val="Listenabsatz"/>
        <w:numPr>
          <w:ilvl w:val="0"/>
          <w:numId w:val="1"/>
        </w:numPr>
        <w:ind w:left="426" w:hanging="426"/>
        <w:rPr>
          <w:rFonts w:ascii="Arial" w:hAnsi="Arial" w:cs="Arial"/>
          <w:color w:val="FF0000"/>
        </w:rPr>
      </w:pPr>
      <w:r>
        <w:t xml:space="preserve">Generell nimmt die </w:t>
      </w:r>
      <w:proofErr w:type="spellStart"/>
      <w:r w:rsidR="00723B94">
        <w:t>Infektiosität</w:t>
      </w:r>
      <w:proofErr w:type="spellEnd"/>
      <w:r>
        <w:t xml:space="preserve"> von </w:t>
      </w:r>
      <w:proofErr w:type="spellStart"/>
      <w:r>
        <w:t>Coronaviren</w:t>
      </w:r>
      <w:proofErr w:type="spellEnd"/>
      <w:r w:rsidR="00F62682">
        <w:t xml:space="preserve"> auf unbelebten Oberflächen in A</w:t>
      </w:r>
      <w:r>
        <w:t>bhängigkeit von Mat</w:t>
      </w:r>
      <w:r w:rsidR="007C58CB">
        <w:t>e</w:t>
      </w:r>
      <w:r>
        <w:t xml:space="preserve">rial und Umweltbedingungen wie Temperatur und Feuchtigkeit rasch ab. </w:t>
      </w:r>
    </w:p>
    <w:p w:rsidR="00F109C6" w:rsidRPr="002A367A" w:rsidRDefault="00F109C6" w:rsidP="0006733A">
      <w:pPr>
        <w:pStyle w:val="Listenabsatz"/>
        <w:numPr>
          <w:ilvl w:val="0"/>
          <w:numId w:val="1"/>
        </w:numPr>
        <w:ind w:left="426" w:hanging="426"/>
        <w:rPr>
          <w:rFonts w:cs="Arial"/>
        </w:rPr>
      </w:pPr>
      <w:r w:rsidRPr="002A367A">
        <w:rPr>
          <w:rFonts w:cs="Arial"/>
        </w:rPr>
        <w:t xml:space="preserve">Alle möglicherweise berührten Einrichtungsgegenstände werden im Anschluss an die Veranstaltung gereinigt </w:t>
      </w:r>
    </w:p>
    <w:p w:rsidR="007D3EEB" w:rsidRDefault="00F62682" w:rsidP="0006733A">
      <w:pPr>
        <w:pStyle w:val="Listenabsatz"/>
        <w:numPr>
          <w:ilvl w:val="0"/>
          <w:numId w:val="1"/>
        </w:numPr>
        <w:autoSpaceDE w:val="0"/>
        <w:autoSpaceDN w:val="0"/>
        <w:adjustRightInd w:val="0"/>
        <w:spacing w:after="0" w:line="240" w:lineRule="auto"/>
        <w:ind w:left="426" w:hanging="426"/>
      </w:pPr>
      <w:r>
        <w:t>Im Gegensatz zur Reinigung wird eine routinemäßige Flächendesinfektion auch in der jetzigen COVID-Pandemie durch das R</w:t>
      </w:r>
      <w:r w:rsidR="00A4184D">
        <w:t>obert-Koch-</w:t>
      </w:r>
      <w:r>
        <w:t>I</w:t>
      </w:r>
      <w:r w:rsidR="00A4184D">
        <w:t>nstitut</w:t>
      </w:r>
      <w:r>
        <w:t xml:space="preserve"> nicht empfohlen. Hier ist die ansonsten übliche Reinigung </w:t>
      </w:r>
      <w:r w:rsidR="009F63F6">
        <w:t xml:space="preserve">mit </w:t>
      </w:r>
      <w:proofErr w:type="spellStart"/>
      <w:r w:rsidR="009F63F6">
        <w:t>tensidhaltigen</w:t>
      </w:r>
      <w:proofErr w:type="spellEnd"/>
      <w:r w:rsidR="009F63F6">
        <w:t xml:space="preserve"> Mitteln </w:t>
      </w:r>
      <w:r>
        <w:t>völlig ausreichend.</w:t>
      </w:r>
    </w:p>
    <w:p w:rsidR="0050713B" w:rsidRPr="00311A99" w:rsidRDefault="0050713B" w:rsidP="0006733A">
      <w:pPr>
        <w:pStyle w:val="Listenabsatz"/>
        <w:numPr>
          <w:ilvl w:val="0"/>
          <w:numId w:val="1"/>
        </w:numPr>
        <w:autoSpaceDE w:val="0"/>
        <w:autoSpaceDN w:val="0"/>
        <w:adjustRightInd w:val="0"/>
        <w:spacing w:after="0" w:line="240" w:lineRule="auto"/>
        <w:ind w:left="426" w:hanging="426"/>
        <w:rPr>
          <w:rFonts w:cs="Calibri"/>
        </w:rPr>
      </w:pPr>
      <w:proofErr w:type="spellStart"/>
      <w:r w:rsidRPr="00311A99">
        <w:rPr>
          <w:rFonts w:cs="Calibri"/>
        </w:rPr>
        <w:t>Coronaviren</w:t>
      </w:r>
      <w:proofErr w:type="spellEnd"/>
      <w:r w:rsidRPr="00311A99">
        <w:rPr>
          <w:rFonts w:cs="Calibri"/>
        </w:rPr>
        <w:t xml:space="preserve"> können einige Zeit auf Oberflächen aus Kunststoff oder Metall überdauern. Deshalb sollte im Pandemiefall besondere Sorgfalt auf Hygiene im Fahrzeuginnenraum gelegt werden. Da die Viren eine fetthaltige Hülle haben, reicht die gründliche Reinigung mit entsprechenden fettlösenden Haushaltsreinigern zur weitgehenden Zerstörung der Virushülle in Kombination mit dem mechanischen Reinigungseffekt. Wenn verfügbar, sind </w:t>
      </w:r>
      <w:r w:rsidRPr="00311A99">
        <w:rPr>
          <w:rFonts w:cs="Calibri"/>
        </w:rPr>
        <w:lastRenderedPageBreak/>
        <w:t xml:space="preserve">zur Anwendung mit Reiniger/Seifenlauge getränkte Einmaltücher, die dann entsorgt werden, bestens geeignet. Alternativ zur Reinigung mit Haushaltsreinigern oder Seifenlauge können chemische Desinfektionsmittel genutzt werden – sie versprechen jedoch keinen zusätzlichen Nutzen gegenüber den erstgenannten Reinigungsmitteln. Zur chemischen Desinfektion sind Mittel mit nachgewiesener Wirksamkeit mit dem Wirkungsbereich </w:t>
      </w:r>
      <w:r w:rsidRPr="00311A99">
        <w:rPr>
          <w:rStyle w:val="Fett"/>
          <w:rFonts w:cs="Calibri"/>
        </w:rPr>
        <w:t xml:space="preserve">begrenzt </w:t>
      </w:r>
      <w:proofErr w:type="spellStart"/>
      <w:r w:rsidRPr="00311A99">
        <w:rPr>
          <w:rStyle w:val="Fett"/>
          <w:rFonts w:cs="Calibri"/>
        </w:rPr>
        <w:t>viruzid</w:t>
      </w:r>
      <w:proofErr w:type="spellEnd"/>
      <w:r w:rsidRPr="00311A99">
        <w:rPr>
          <w:rFonts w:cs="Calibri"/>
        </w:rPr>
        <w:t xml:space="preserve"> (wirksam gegen </w:t>
      </w:r>
      <w:proofErr w:type="spellStart"/>
      <w:r w:rsidRPr="00311A99">
        <w:rPr>
          <w:rFonts w:cs="Calibri"/>
        </w:rPr>
        <w:t>behüllte</w:t>
      </w:r>
      <w:proofErr w:type="spellEnd"/>
      <w:r w:rsidRPr="00311A99">
        <w:rPr>
          <w:rFonts w:cs="Calibri"/>
        </w:rPr>
        <w:t xml:space="preserve"> Viren), </w:t>
      </w:r>
      <w:r w:rsidRPr="00311A99">
        <w:rPr>
          <w:rStyle w:val="Fett"/>
          <w:rFonts w:cs="Calibri"/>
        </w:rPr>
        <w:t xml:space="preserve">begrenzt </w:t>
      </w:r>
      <w:proofErr w:type="spellStart"/>
      <w:r w:rsidRPr="00311A99">
        <w:rPr>
          <w:rStyle w:val="Fett"/>
          <w:rFonts w:cs="Calibri"/>
        </w:rPr>
        <w:t>viruzid</w:t>
      </w:r>
      <w:proofErr w:type="spellEnd"/>
      <w:r w:rsidRPr="00311A99">
        <w:rPr>
          <w:rStyle w:val="Fett"/>
          <w:rFonts w:cs="Calibri"/>
        </w:rPr>
        <w:t xml:space="preserve"> PLUS</w:t>
      </w:r>
      <w:r w:rsidRPr="00311A99">
        <w:rPr>
          <w:rFonts w:cs="Calibri"/>
        </w:rPr>
        <w:t xml:space="preserve"> oder </w:t>
      </w:r>
      <w:proofErr w:type="spellStart"/>
      <w:r w:rsidRPr="00311A99">
        <w:rPr>
          <w:rStyle w:val="Fett"/>
          <w:rFonts w:cs="Calibri"/>
        </w:rPr>
        <w:t>viruzid</w:t>
      </w:r>
      <w:proofErr w:type="spellEnd"/>
      <w:r w:rsidRPr="00311A99">
        <w:rPr>
          <w:rFonts w:cs="Calibri"/>
        </w:rPr>
        <w:t xml:space="preserve"> anzuwenden. Eine Liste der vom Robert Koch-Institut </w:t>
      </w:r>
      <w:hyperlink r:id="rId12" w:tgtFrame="_blank" w:history="1">
        <w:r w:rsidRPr="00311A99">
          <w:rPr>
            <w:rStyle w:val="externallink"/>
            <w:rFonts w:cs="Calibri"/>
          </w:rPr>
          <w:t>geprüften und anerkannten Desinfektionsmittel und –verfahren</w:t>
        </w:r>
      </w:hyperlink>
      <w:r w:rsidRPr="00311A99">
        <w:rPr>
          <w:rFonts w:cs="Calibri"/>
        </w:rPr>
        <w:t xml:space="preserve"> steht zum Download bereit. Abzuraten ist von der Anwendung von reinem Ethanol und </w:t>
      </w:r>
      <w:proofErr w:type="spellStart"/>
      <w:r w:rsidRPr="00311A99">
        <w:rPr>
          <w:rFonts w:cs="Calibri"/>
        </w:rPr>
        <w:t>Isopropanol</w:t>
      </w:r>
      <w:proofErr w:type="spellEnd"/>
      <w:r w:rsidRPr="00311A99">
        <w:rPr>
          <w:rFonts w:cs="Calibri"/>
        </w:rPr>
        <w:t xml:space="preserve"> als Desinfektionsmittel. Es besteht Feuer- und Explosionsgefahr. Ebenso abzuraten ist vom Einsatz chlorhaltiger Desinfektionsmittel.</w:t>
      </w:r>
    </w:p>
    <w:p w:rsidR="00EB0EC8" w:rsidRPr="00501CF1" w:rsidRDefault="00EB0EC8" w:rsidP="0006733A">
      <w:pPr>
        <w:pStyle w:val="Listenabsatz"/>
        <w:numPr>
          <w:ilvl w:val="0"/>
          <w:numId w:val="1"/>
        </w:numPr>
        <w:autoSpaceDE w:val="0"/>
        <w:autoSpaceDN w:val="0"/>
        <w:adjustRightInd w:val="0"/>
        <w:spacing w:after="0" w:line="240" w:lineRule="auto"/>
        <w:ind w:left="426" w:hanging="426"/>
      </w:pPr>
      <w:r w:rsidRPr="00501CF1">
        <w:rPr>
          <w:rFonts w:cs="Arial"/>
        </w:rPr>
        <w:t xml:space="preserve">Auf eine hygienisch sichere Müllentsorgung ist zu achten. </w:t>
      </w:r>
    </w:p>
    <w:p w:rsidR="00EB0EC8" w:rsidRPr="00EB0EC8" w:rsidRDefault="00D7516B" w:rsidP="0006733A">
      <w:pPr>
        <w:pStyle w:val="Listenabsatz"/>
        <w:numPr>
          <w:ilvl w:val="0"/>
          <w:numId w:val="1"/>
        </w:numPr>
        <w:autoSpaceDE w:val="0"/>
        <w:autoSpaceDN w:val="0"/>
        <w:adjustRightInd w:val="0"/>
        <w:spacing w:after="0" w:line="240" w:lineRule="auto"/>
        <w:ind w:left="426" w:hanging="426"/>
        <w:rPr>
          <w:rFonts w:ascii="Arial" w:hAnsi="Arial" w:cs="Arial"/>
          <w:color w:val="FF0000"/>
        </w:rPr>
      </w:pPr>
      <w:r>
        <w:t>Wi</w:t>
      </w:r>
      <w:r w:rsidR="00C875BE">
        <w:t>rd eine Desinfektion im E</w:t>
      </w:r>
      <w:r w:rsidR="00F62682">
        <w:t>inzelfall als notwendig erachtet, so sollte diese generell als Wischdesinfektion mit einer kalten Lösung durchgeführt werden. Eine Sprühdesinfektion, d.h. die Ben</w:t>
      </w:r>
      <w:r w:rsidR="009F63F6">
        <w:t>e</w:t>
      </w:r>
      <w:r w:rsidR="00F62682">
        <w:t>tzung der Oberfläche ohne mechanische Einwirkung</w:t>
      </w:r>
      <w:r>
        <w:t>, ist weniger effektiv und auch aus Arbeitsschutzgründen bedenklich, da Desinfektionsmittel</w:t>
      </w:r>
      <w:r w:rsidR="009F63F6">
        <w:t xml:space="preserve"> </w:t>
      </w:r>
      <w:r w:rsidR="008965FA">
        <w:t>eingeatmet</w:t>
      </w:r>
      <w:r w:rsidR="009F63F6">
        <w:t xml:space="preserve"> werden können (ebenso</w:t>
      </w:r>
      <w:r>
        <w:t xml:space="preserve"> bei warmer, evtl. dampfender Desinfektionslösung).</w:t>
      </w:r>
    </w:p>
    <w:p w:rsidR="00740E3C" w:rsidRPr="00501CF1" w:rsidRDefault="00740E3C" w:rsidP="0006733A">
      <w:pPr>
        <w:pStyle w:val="Listenabsatz"/>
        <w:numPr>
          <w:ilvl w:val="0"/>
          <w:numId w:val="1"/>
        </w:numPr>
        <w:autoSpaceDE w:val="0"/>
        <w:autoSpaceDN w:val="0"/>
        <w:adjustRightInd w:val="0"/>
        <w:spacing w:after="0" w:line="240" w:lineRule="auto"/>
        <w:ind w:left="426" w:hanging="426"/>
        <w:rPr>
          <w:rFonts w:cs="Arial"/>
        </w:rPr>
      </w:pPr>
      <w:r w:rsidRPr="00501CF1">
        <w:rPr>
          <w:rFonts w:cs="Arial"/>
        </w:rPr>
        <w:t xml:space="preserve">Folgende Areale sollten besonders gründlich und in stark frequentierten Bereichen täglich gereinigt werden: </w:t>
      </w:r>
    </w:p>
    <w:p w:rsidR="00740E3C" w:rsidRPr="00501CF1" w:rsidRDefault="00740E3C" w:rsidP="00740E3C">
      <w:pPr>
        <w:pStyle w:val="Listenabsatz"/>
        <w:numPr>
          <w:ilvl w:val="0"/>
          <w:numId w:val="1"/>
        </w:numPr>
        <w:autoSpaceDE w:val="0"/>
        <w:autoSpaceDN w:val="0"/>
        <w:adjustRightInd w:val="0"/>
        <w:spacing w:after="281" w:line="240" w:lineRule="auto"/>
        <w:rPr>
          <w:rFonts w:cs="Arial"/>
        </w:rPr>
      </w:pPr>
      <w:r w:rsidRPr="00501CF1">
        <w:rPr>
          <w:rFonts w:cs="Arial"/>
        </w:rPr>
        <w:t xml:space="preserve">Türklinken und Griffe (z. B. Schubladen- und Fenstergriffe) sowie der Umgriff der Türen </w:t>
      </w:r>
    </w:p>
    <w:p w:rsidR="00740E3C" w:rsidRPr="00501CF1" w:rsidRDefault="00740E3C" w:rsidP="00740E3C">
      <w:pPr>
        <w:pStyle w:val="Listenabsatz"/>
        <w:numPr>
          <w:ilvl w:val="0"/>
          <w:numId w:val="1"/>
        </w:numPr>
        <w:autoSpaceDE w:val="0"/>
        <w:autoSpaceDN w:val="0"/>
        <w:adjustRightInd w:val="0"/>
        <w:spacing w:after="281" w:line="240" w:lineRule="auto"/>
        <w:rPr>
          <w:rFonts w:cs="Arial"/>
        </w:rPr>
      </w:pPr>
      <w:r w:rsidRPr="00501CF1">
        <w:rPr>
          <w:rFonts w:cs="Arial"/>
        </w:rPr>
        <w:t xml:space="preserve">Treppen- &amp; Handläufe </w:t>
      </w:r>
    </w:p>
    <w:p w:rsidR="00740E3C" w:rsidRPr="00501CF1" w:rsidRDefault="00501CF1" w:rsidP="00740E3C">
      <w:pPr>
        <w:pStyle w:val="Listenabsatz"/>
        <w:numPr>
          <w:ilvl w:val="0"/>
          <w:numId w:val="1"/>
        </w:numPr>
        <w:autoSpaceDE w:val="0"/>
        <w:autoSpaceDN w:val="0"/>
        <w:adjustRightInd w:val="0"/>
        <w:spacing w:after="0" w:line="240" w:lineRule="auto"/>
        <w:rPr>
          <w:rFonts w:cs="Arial"/>
        </w:rPr>
      </w:pPr>
      <w:r>
        <w:rPr>
          <w:rFonts w:cs="Arial"/>
        </w:rPr>
        <w:t>Lichtschalter</w:t>
      </w:r>
    </w:p>
    <w:p w:rsidR="00501CF1" w:rsidRDefault="00501CF1" w:rsidP="00D7516B">
      <w:pPr>
        <w:rPr>
          <w:b/>
          <w:sz w:val="28"/>
          <w:szCs w:val="28"/>
        </w:rPr>
      </w:pPr>
    </w:p>
    <w:p w:rsidR="00D7516B" w:rsidRPr="00D7516B" w:rsidRDefault="0065323E" w:rsidP="00D7516B">
      <w:pPr>
        <w:rPr>
          <w:b/>
          <w:sz w:val="28"/>
          <w:szCs w:val="28"/>
        </w:rPr>
      </w:pPr>
      <w:r>
        <w:rPr>
          <w:b/>
          <w:sz w:val="28"/>
          <w:szCs w:val="28"/>
        </w:rPr>
        <w:t>5</w:t>
      </w:r>
      <w:r w:rsidR="00D7516B">
        <w:rPr>
          <w:b/>
          <w:sz w:val="28"/>
          <w:szCs w:val="28"/>
        </w:rPr>
        <w:t>. Hygiene im Sanitärbereich</w:t>
      </w:r>
    </w:p>
    <w:p w:rsidR="00F45DB3" w:rsidRDefault="00D7516B" w:rsidP="00D7516B">
      <w:pPr>
        <w:pStyle w:val="Listenabsatz"/>
        <w:numPr>
          <w:ilvl w:val="0"/>
          <w:numId w:val="1"/>
        </w:numPr>
        <w:ind w:left="426" w:hanging="426"/>
      </w:pPr>
      <w:r>
        <w:t>In allen Toilettenräumen müssen ausrei</w:t>
      </w:r>
      <w:r w:rsidR="00C875BE">
        <w:t>chend Flüssigseifenspender und E</w:t>
      </w:r>
      <w:r>
        <w:t xml:space="preserve">inmalhandtücher bereitgestellt und regelmäßig aufgefüllt werden. Abfallbehälter für Einmalhandtücher sind vorzuhalten und regelmäßig zu leeren. </w:t>
      </w:r>
    </w:p>
    <w:p w:rsidR="0061708F" w:rsidRDefault="00C875BE" w:rsidP="0006733A">
      <w:pPr>
        <w:pStyle w:val="Listenabsatz"/>
        <w:numPr>
          <w:ilvl w:val="0"/>
          <w:numId w:val="1"/>
        </w:numPr>
        <w:ind w:left="426" w:hanging="426"/>
      </w:pPr>
      <w:r>
        <w:t>Am E</w:t>
      </w:r>
      <w:r w:rsidR="0050048A">
        <w:t>ingang der Sanitärräume</w:t>
      </w:r>
      <w:r w:rsidR="00D7516B">
        <w:t xml:space="preserve"> muss durch </w:t>
      </w:r>
      <w:r w:rsidR="0050048A">
        <w:t xml:space="preserve">einen </w:t>
      </w:r>
      <w:r w:rsidR="00D7516B">
        <w:t xml:space="preserve">gut sichtbaren Aushang darauf hingewiesen werden, </w:t>
      </w:r>
      <w:r w:rsidR="0050048A">
        <w:t xml:space="preserve">dass sich dort </w:t>
      </w:r>
      <w:r w:rsidR="00D7516B">
        <w:t>stets nur eine Person aufhalten darf.</w:t>
      </w:r>
    </w:p>
    <w:p w:rsidR="00C875BE" w:rsidRDefault="00D7516B" w:rsidP="00D7516B">
      <w:pPr>
        <w:pStyle w:val="Listenabsatz"/>
        <w:numPr>
          <w:ilvl w:val="0"/>
          <w:numId w:val="1"/>
        </w:numPr>
        <w:ind w:left="426" w:hanging="426"/>
      </w:pPr>
      <w:r>
        <w:t>Die Sanitärräume</w:t>
      </w:r>
      <w:r w:rsidR="009F63F6">
        <w:t xml:space="preserve"> sind regelmäßig, bei höherer</w:t>
      </w:r>
      <w:r>
        <w:t xml:space="preserve"> Belegung der Gemeind</w:t>
      </w:r>
      <w:r w:rsidR="007C58CB">
        <w:t>e</w:t>
      </w:r>
      <w:r>
        <w:t xml:space="preserve">räume, täglich mit herkömmlichen </w:t>
      </w:r>
      <w:proofErr w:type="spellStart"/>
      <w:r>
        <w:t>tensidhaltigen</w:t>
      </w:r>
      <w:proofErr w:type="spellEnd"/>
      <w:r>
        <w:t xml:space="preserve"> Mitteln zu reinigen. Nur im Ausnahmefall bei Verschmutzung mit</w:t>
      </w:r>
      <w:r w:rsidR="00435567">
        <w:t xml:space="preserve"> Fäkalien, Blut o.ä. ist eine prophylaktische Wischdesinfektion erforderlich. </w:t>
      </w:r>
    </w:p>
    <w:p w:rsidR="00EB0EC8" w:rsidRPr="00501CF1" w:rsidRDefault="00435567" w:rsidP="00501CF1">
      <w:pPr>
        <w:pStyle w:val="Listenabsatz"/>
        <w:numPr>
          <w:ilvl w:val="0"/>
          <w:numId w:val="1"/>
        </w:numPr>
        <w:ind w:left="426" w:hanging="426"/>
      </w:pPr>
      <w:r>
        <w:t>Evtl. vorhandene Wickelauflagen sind unmittelbar nach der Benutzung zu desinfizieren.</w:t>
      </w:r>
      <w:r w:rsidR="00C875BE">
        <w:t xml:space="preserve"> Dafür sind Desinfektionstücher vorzuhalten.</w:t>
      </w:r>
    </w:p>
    <w:p w:rsidR="00435567" w:rsidRPr="00C875BE" w:rsidRDefault="0065323E" w:rsidP="00435567">
      <w:pPr>
        <w:rPr>
          <w:b/>
          <w:sz w:val="28"/>
          <w:szCs w:val="28"/>
        </w:rPr>
      </w:pPr>
      <w:r>
        <w:rPr>
          <w:b/>
          <w:sz w:val="28"/>
          <w:szCs w:val="28"/>
        </w:rPr>
        <w:t>6</w:t>
      </w:r>
      <w:r w:rsidR="00435567" w:rsidRPr="00C875BE">
        <w:rPr>
          <w:b/>
          <w:sz w:val="28"/>
          <w:szCs w:val="28"/>
        </w:rPr>
        <w:t xml:space="preserve">. Wegeführung </w:t>
      </w:r>
    </w:p>
    <w:p w:rsidR="00435567" w:rsidRDefault="00435567" w:rsidP="00D7516B">
      <w:pPr>
        <w:pStyle w:val="Listenabsatz"/>
        <w:numPr>
          <w:ilvl w:val="0"/>
          <w:numId w:val="1"/>
        </w:numPr>
        <w:ind w:left="426" w:hanging="426"/>
      </w:pPr>
      <w:r>
        <w:t>Bei paralleler Belegung mehrerer Räume ist dafür zu sorgen, dass die Pausen nicht gleichzeitig stattfinden, um die aufeinandertreffende Personenzahl zu begrenzen u</w:t>
      </w:r>
      <w:r w:rsidR="009F63F6">
        <w:t>nd den notwendigen Sicherheitsab</w:t>
      </w:r>
      <w:r>
        <w:t xml:space="preserve">stand zu gewährleisten. </w:t>
      </w:r>
    </w:p>
    <w:p w:rsidR="00435567" w:rsidRDefault="00435567" w:rsidP="00D7516B">
      <w:pPr>
        <w:pStyle w:val="Listenabsatz"/>
        <w:numPr>
          <w:ilvl w:val="0"/>
          <w:numId w:val="1"/>
        </w:numPr>
        <w:ind w:left="426" w:hanging="426"/>
      </w:pPr>
      <w:r>
        <w:t xml:space="preserve">In kleinen Räumen und Teeküchen darf sich jeweils nur eine Person aufhalten. </w:t>
      </w:r>
    </w:p>
    <w:p w:rsidR="00435567" w:rsidRDefault="00435567" w:rsidP="00D7516B">
      <w:pPr>
        <w:pStyle w:val="Listenabsatz"/>
        <w:numPr>
          <w:ilvl w:val="0"/>
          <w:numId w:val="1"/>
        </w:numPr>
        <w:ind w:left="426" w:hanging="426"/>
      </w:pPr>
      <w:r>
        <w:t>Enge Flure und Treppen</w:t>
      </w:r>
      <w:r w:rsidR="009F63F6">
        <w:t xml:space="preserve"> werden</w:t>
      </w:r>
      <w:r>
        <w:t xml:space="preserve"> immer nur einzeln betreten werden, damit de</w:t>
      </w:r>
      <w:r w:rsidR="00CF7170">
        <w:t>r Mindestabstand gewahrt bleibt, wenn Abstände nicht eingehalten werden können, ist ein Mund-Nasenschutz zu tragen.</w:t>
      </w:r>
    </w:p>
    <w:p w:rsidR="00CF7170" w:rsidRPr="00F013EA" w:rsidRDefault="00CF7170" w:rsidP="00D7516B">
      <w:pPr>
        <w:pStyle w:val="Listenabsatz"/>
        <w:numPr>
          <w:ilvl w:val="0"/>
          <w:numId w:val="1"/>
        </w:numPr>
        <w:ind w:left="426" w:hanging="426"/>
      </w:pPr>
      <w:r w:rsidRPr="00F013EA">
        <w:t xml:space="preserve">Wartezonen sind entsprechend zu kennzeichnen und so zu organisieren, dass der Mindestabstand der Wartenden eingehalten werden kann. Bei sehr engen Fluren ist der Zugang </w:t>
      </w:r>
      <w:r w:rsidR="007816FC" w:rsidRPr="00F013EA">
        <w:t xml:space="preserve">auf eine bestimmte Personenzahl </w:t>
      </w:r>
      <w:r w:rsidRPr="00F013EA">
        <w:t>zu beschränken.</w:t>
      </w:r>
    </w:p>
    <w:p w:rsidR="00550E2C" w:rsidRDefault="00550E2C" w:rsidP="00550E2C"/>
    <w:p w:rsidR="00EB0EC8" w:rsidRDefault="00EB0EC8">
      <w:pPr>
        <w:rPr>
          <w:b/>
          <w:sz w:val="28"/>
          <w:szCs w:val="28"/>
        </w:rPr>
      </w:pPr>
      <w:r>
        <w:rPr>
          <w:b/>
          <w:sz w:val="28"/>
          <w:szCs w:val="28"/>
        </w:rPr>
        <w:lastRenderedPageBreak/>
        <w:br w:type="page"/>
      </w:r>
    </w:p>
    <w:p w:rsidR="00EB0EC8" w:rsidRPr="00501CF1" w:rsidRDefault="00F013EA" w:rsidP="00CF7170">
      <w:pPr>
        <w:rPr>
          <w:b/>
          <w:sz w:val="28"/>
          <w:szCs w:val="28"/>
        </w:rPr>
      </w:pPr>
      <w:r w:rsidRPr="00501CF1">
        <w:rPr>
          <w:b/>
          <w:sz w:val="28"/>
          <w:szCs w:val="28"/>
        </w:rPr>
        <w:lastRenderedPageBreak/>
        <w:t xml:space="preserve">7. </w:t>
      </w:r>
      <w:r w:rsidR="00520AEA" w:rsidRPr="00501CF1">
        <w:rPr>
          <w:b/>
          <w:sz w:val="28"/>
          <w:szCs w:val="28"/>
        </w:rPr>
        <w:t xml:space="preserve">Besuch im </w:t>
      </w:r>
      <w:r w:rsidRPr="00501CF1">
        <w:rPr>
          <w:b/>
          <w:sz w:val="28"/>
          <w:szCs w:val="28"/>
        </w:rPr>
        <w:t>Pfarramt</w:t>
      </w:r>
    </w:p>
    <w:p w:rsidR="00CF7170" w:rsidRPr="00F013EA" w:rsidRDefault="00CF7170" w:rsidP="00CF7170">
      <w:pPr>
        <w:pStyle w:val="Listenabsatz"/>
        <w:numPr>
          <w:ilvl w:val="0"/>
          <w:numId w:val="1"/>
        </w:numPr>
        <w:ind w:left="426" w:hanging="426"/>
      </w:pPr>
      <w:r w:rsidRPr="00F013EA">
        <w:t xml:space="preserve">Besucher und weitere Mitarbeitende sollten das </w:t>
      </w:r>
      <w:r w:rsidR="00501CF1">
        <w:t>Pfarramt</w:t>
      </w:r>
      <w:r w:rsidRPr="00F013EA">
        <w:t xml:space="preserve"> nur einzeln betreten </w:t>
      </w:r>
      <w:r w:rsidRPr="00F013EA">
        <w:br/>
        <w:t xml:space="preserve">(Kinder ausgenommen). </w:t>
      </w:r>
    </w:p>
    <w:p w:rsidR="00CF7170" w:rsidRPr="00F013EA" w:rsidRDefault="00CF7170" w:rsidP="00CF7170">
      <w:pPr>
        <w:pStyle w:val="Listenabsatz"/>
        <w:numPr>
          <w:ilvl w:val="0"/>
          <w:numId w:val="1"/>
        </w:numPr>
        <w:ind w:left="426" w:hanging="426"/>
      </w:pPr>
      <w:r w:rsidRPr="00F013EA">
        <w:t xml:space="preserve">Transparente Abtrennungen im Kontakt- und </w:t>
      </w:r>
      <w:r w:rsidR="00723B94" w:rsidRPr="00F013EA">
        <w:t>Kommunikationsbereich</w:t>
      </w:r>
      <w:r w:rsidRPr="00F013EA">
        <w:t xml:space="preserve"> sind anzubringen, wenn ein Mindestabstand von 2 m nicht gewährleistet ist </w:t>
      </w:r>
    </w:p>
    <w:p w:rsidR="00CF7170" w:rsidRPr="00F013EA" w:rsidRDefault="00CF7170" w:rsidP="00CF7170">
      <w:pPr>
        <w:pStyle w:val="Listenabsatz"/>
        <w:numPr>
          <w:ilvl w:val="0"/>
          <w:numId w:val="1"/>
        </w:numPr>
        <w:ind w:left="426" w:hanging="426"/>
      </w:pPr>
      <w:r w:rsidRPr="00F013EA">
        <w:t xml:space="preserve">Die Anliegen der Besucher sind zügig zu bearbeiten, um die Zeit des Aufenthalts möglichst gering zu halten. </w:t>
      </w:r>
    </w:p>
    <w:p w:rsidR="00CF7170" w:rsidRPr="00F013EA" w:rsidRDefault="00CF7170" w:rsidP="00CF7170">
      <w:pPr>
        <w:pStyle w:val="Listenabsatz"/>
        <w:numPr>
          <w:ilvl w:val="0"/>
          <w:numId w:val="1"/>
        </w:numPr>
        <w:ind w:left="426" w:hanging="426"/>
      </w:pPr>
      <w:r w:rsidRPr="00F013EA">
        <w:t xml:space="preserve">Der Raum sollte regelmäßig und gut gelüftet werden. Für einen ausreichenden Luftaustausch reicht eine Kippstellung des Fensters </w:t>
      </w:r>
      <w:r w:rsidRPr="00F013EA">
        <w:rPr>
          <w:u w:val="single"/>
        </w:rPr>
        <w:t>nicht</w:t>
      </w:r>
      <w:r w:rsidR="00F013EA" w:rsidRPr="00F013EA">
        <w:t xml:space="preserve"> aus</w:t>
      </w:r>
      <w:r w:rsidRPr="00F013EA">
        <w:t>!</w:t>
      </w:r>
    </w:p>
    <w:p w:rsidR="00CF7170" w:rsidRDefault="00CF7170" w:rsidP="00CF7170">
      <w:pPr>
        <w:pStyle w:val="Listenabsatz"/>
        <w:numPr>
          <w:ilvl w:val="0"/>
          <w:numId w:val="1"/>
        </w:numPr>
        <w:ind w:left="426" w:hanging="426"/>
      </w:pPr>
      <w:r w:rsidRPr="00F013EA">
        <w:t>Die Kontaktdaten der Besuchenden sind analog zu Gruppenveranstaltungen und Gottesdiensten zu erfassen.</w:t>
      </w:r>
      <w:r w:rsidR="002B7CA5" w:rsidRPr="00F013EA">
        <w:t xml:space="preserve"> Die Stifte sind in ausreichende Menge bereitzustellen und nach Gebrauch zu reinigen bzw. zu desinfizieren</w:t>
      </w:r>
    </w:p>
    <w:p w:rsidR="0050713B" w:rsidRPr="00501CF1" w:rsidRDefault="00501CF1" w:rsidP="00CF7170">
      <w:pPr>
        <w:pStyle w:val="Listenabsatz"/>
        <w:numPr>
          <w:ilvl w:val="0"/>
          <w:numId w:val="1"/>
        </w:numPr>
        <w:ind w:left="426" w:hanging="426"/>
      </w:pPr>
      <w:r w:rsidRPr="00501CF1">
        <w:rPr>
          <w:rFonts w:cs="Arial"/>
        </w:rPr>
        <w:t xml:space="preserve">Hinweis: </w:t>
      </w:r>
      <w:r w:rsidR="0050713B" w:rsidRPr="00501CF1">
        <w:rPr>
          <w:rFonts w:cs="Arial"/>
        </w:rPr>
        <w:t xml:space="preserve">Für die Einschätzung der Infektionsgefahr, die von Waren oder Postsendungen ausgeht, sollte als Grundlage herangezogen werden, dass bislang keine Fälle bekannt geworden sind, bei denen es zu einer Infektion durch Berühren von Oberflächen importierter Waren oder Postsendungen gekommen ist. Auch bei der SARS-Epidemie 2002/2003 gab es dazu keinerlei Hinweise. Eine Infektion mit SARS-CoV-2, also dem </w:t>
      </w:r>
      <w:proofErr w:type="spellStart"/>
      <w:r w:rsidR="0050713B" w:rsidRPr="00501CF1">
        <w:rPr>
          <w:rFonts w:cs="Arial"/>
        </w:rPr>
        <w:t>Coronavirus</w:t>
      </w:r>
      <w:proofErr w:type="spellEnd"/>
      <w:r w:rsidR="0050713B" w:rsidRPr="00501CF1">
        <w:rPr>
          <w:rFonts w:cs="Arial"/>
        </w:rPr>
        <w:t>, über Oberflächen, die nicht zur direkten Umgebung eines symptomatischen Patienten gehören, erscheint daher sehr unwahrscheinlich. Dies bestätigt auch eine Einschätzung des Bundesinstitutes für Risikobewertung (</w:t>
      </w:r>
      <w:proofErr w:type="spellStart"/>
      <w:r w:rsidR="0050713B" w:rsidRPr="00501CF1">
        <w:rPr>
          <w:rFonts w:cs="Arial"/>
        </w:rPr>
        <w:t>BfR</w:t>
      </w:r>
      <w:proofErr w:type="spellEnd"/>
      <w:r w:rsidR="0050713B" w:rsidRPr="00501CF1">
        <w:rPr>
          <w:rFonts w:cs="Arial"/>
        </w:rPr>
        <w:t>).</w:t>
      </w:r>
    </w:p>
    <w:p w:rsidR="00501CF1" w:rsidRDefault="00501CF1" w:rsidP="00501CF1"/>
    <w:p w:rsidR="00147A22" w:rsidRDefault="00147A22" w:rsidP="00501CF1">
      <w:r w:rsidRPr="00147A22">
        <w:t xml:space="preserve">Das vorliegende Schutzkonzept wurde vom Kirchenvorstand am ________________ beschlossen und </w:t>
      </w:r>
    </w:p>
    <w:p w:rsidR="00147A22" w:rsidRDefault="00147A22" w:rsidP="00501CF1"/>
    <w:p w:rsidR="00501CF1" w:rsidRPr="00501CF1" w:rsidRDefault="00147A22" w:rsidP="00501CF1">
      <w:r w:rsidRPr="00147A22">
        <w:t xml:space="preserve">gilt ab </w:t>
      </w:r>
      <w:r>
        <w:t>dem __________________________</w:t>
      </w:r>
    </w:p>
    <w:p w:rsidR="00AB1200" w:rsidRDefault="00AB1200">
      <w:pPr>
        <w:rPr>
          <w:color w:val="FF0000"/>
        </w:rPr>
      </w:pPr>
      <w:r>
        <w:rPr>
          <w:color w:val="FF0000"/>
        </w:rPr>
        <w:br w:type="page"/>
      </w:r>
    </w:p>
    <w:p w:rsidR="00C35B5C" w:rsidRPr="00C35B5C" w:rsidRDefault="00C35B5C" w:rsidP="00C35B5C">
      <w:pPr>
        <w:rPr>
          <w:b/>
          <w:sz w:val="28"/>
          <w:szCs w:val="28"/>
        </w:rPr>
      </w:pPr>
      <w:r w:rsidRPr="00C35B5C">
        <w:rPr>
          <w:b/>
          <w:sz w:val="28"/>
          <w:szCs w:val="28"/>
        </w:rPr>
        <w:lastRenderedPageBreak/>
        <w:t>8. Erste Hilfe</w:t>
      </w:r>
    </w:p>
    <w:p w:rsidR="00AB1200" w:rsidRPr="00AB1200" w:rsidRDefault="00AB1200" w:rsidP="00AB1200">
      <w:r w:rsidRPr="00AB1200">
        <w:t>Nähere Information:</w:t>
      </w:r>
      <w:r w:rsidRPr="00AB1200">
        <w:br/>
        <w:t>FBEH-101 „Handlungshilfe für Ersthelfende - Erste Hilfe im Betrieb im Umfeld der Corona (SARS-CoV-2)-Pandemie“</w:t>
      </w:r>
      <w:r w:rsidR="00500B3D">
        <w:br/>
      </w:r>
      <w:r w:rsidR="00500B3D" w:rsidRPr="00500B3D">
        <w:t>Unbedingt auf vollständiges Erste-Hilfe-Material und das Vorhandensein von genügend Einweghandschuhen achten.</w:t>
      </w:r>
    </w:p>
    <w:p w:rsidR="00C35B5C" w:rsidRPr="00AB1200" w:rsidRDefault="00470889" w:rsidP="00AB1200">
      <w:pPr>
        <w:jc w:val="center"/>
        <w:rPr>
          <w:color w:val="FF0000"/>
        </w:rPr>
      </w:pPr>
      <w:r w:rsidRPr="001614F7">
        <w:rPr>
          <w:noProof/>
          <w:lang w:eastAsia="de-DE"/>
        </w:rPr>
        <w:drawing>
          <wp:inline distT="0" distB="0" distL="0" distR="0">
            <wp:extent cx="5210175" cy="6767830"/>
            <wp:effectExtent l="0" t="0" r="0" b="0"/>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0175" cy="6767830"/>
                    </a:xfrm>
                    <a:prstGeom prst="rect">
                      <a:avLst/>
                    </a:prstGeom>
                    <a:noFill/>
                    <a:ln>
                      <a:noFill/>
                    </a:ln>
                  </pic:spPr>
                </pic:pic>
              </a:graphicData>
            </a:graphic>
          </wp:inline>
        </w:drawing>
      </w:r>
      <w:r w:rsidR="00C35B5C" w:rsidRPr="00F013EA">
        <w:br/>
      </w:r>
    </w:p>
    <w:p w:rsidR="00272BA4" w:rsidRDefault="00272BA4" w:rsidP="00FD2BB4">
      <w:pPr>
        <w:keepLines/>
        <w:pBdr>
          <w:bottom w:val="single" w:sz="4" w:space="1" w:color="auto"/>
        </w:pBdr>
        <w:tabs>
          <w:tab w:val="right" w:pos="10460"/>
        </w:tabs>
        <w:spacing w:before="80" w:after="120" w:line="264" w:lineRule="auto"/>
        <w:rPr>
          <w:b/>
        </w:rPr>
      </w:pPr>
    </w:p>
    <w:p w:rsidR="00272BA4" w:rsidRDefault="00272BA4">
      <w:pPr>
        <w:rPr>
          <w:b/>
        </w:rPr>
      </w:pPr>
      <w:r>
        <w:rPr>
          <w:b/>
        </w:rPr>
        <w:br w:type="page"/>
      </w:r>
    </w:p>
    <w:p w:rsidR="00AA7E8E" w:rsidRPr="00FD2BB4" w:rsidRDefault="008965FA" w:rsidP="00FD2BB4">
      <w:pPr>
        <w:keepLines/>
        <w:pBdr>
          <w:bottom w:val="single" w:sz="4" w:space="1" w:color="auto"/>
        </w:pBdr>
        <w:tabs>
          <w:tab w:val="right" w:pos="10460"/>
        </w:tabs>
        <w:spacing w:before="80" w:after="120" w:line="264" w:lineRule="auto"/>
        <w:rPr>
          <w:b/>
          <w:lang w:eastAsia="zh-CN" w:bidi="hi-IN"/>
        </w:rPr>
      </w:pPr>
      <w:r>
        <w:rPr>
          <w:b/>
        </w:rPr>
        <w:lastRenderedPageBreak/>
        <w:br/>
      </w:r>
      <w:r w:rsidR="00AA7E8E">
        <w:rPr>
          <w:b/>
          <w:lang w:eastAsia="zh-CN" w:bidi="hi-IN"/>
        </w:rPr>
        <w:t xml:space="preserve">Checkliste Gemeindehäuser unter Beachtung </w:t>
      </w:r>
      <w:r w:rsidR="00FD2BB4">
        <w:rPr>
          <w:b/>
          <w:lang w:eastAsia="zh-CN" w:bidi="hi-IN"/>
        </w:rPr>
        <w:t xml:space="preserve">des </w:t>
      </w:r>
      <w:r>
        <w:rPr>
          <w:b/>
          <w:lang w:eastAsia="zh-CN" w:bidi="hi-IN"/>
        </w:rPr>
        <w:t>Hygieneplans</w:t>
      </w:r>
    </w:p>
    <w:p w:rsidR="008E6FFD" w:rsidRPr="00833537" w:rsidRDefault="008E6FFD" w:rsidP="00513AE6">
      <w:pPr>
        <w:widowControl w:val="0"/>
        <w:suppressAutoHyphens/>
        <w:autoSpaceDE w:val="0"/>
        <w:autoSpaceDN w:val="0"/>
        <w:spacing w:before="80" w:after="0" w:line="240" w:lineRule="auto"/>
        <w:ind w:left="720"/>
        <w:textAlignment w:val="baseline"/>
        <w:rPr>
          <w:rFonts w:eastAsia="Times New Roman"/>
          <w:b/>
          <w:color w:val="FF0000"/>
          <w:kern w:val="3"/>
          <w:lang w:eastAsia="zh-CN" w:bidi="hi-IN"/>
        </w:rPr>
      </w:pPr>
    </w:p>
    <w:p w:rsidR="00AA7E8E" w:rsidRDefault="00AA7E8E" w:rsidP="00AA7E8E">
      <w:pPr>
        <w:widowControl w:val="0"/>
        <w:numPr>
          <w:ilvl w:val="0"/>
          <w:numId w:val="3"/>
        </w:numPr>
        <w:suppressAutoHyphens/>
        <w:autoSpaceDE w:val="0"/>
        <w:autoSpaceDN w:val="0"/>
        <w:spacing w:before="80" w:after="0" w:line="240" w:lineRule="auto"/>
        <w:textAlignment w:val="baseline"/>
        <w:rPr>
          <w:rFonts w:eastAsia="Times New Roman"/>
          <w:b/>
          <w:color w:val="000000"/>
          <w:kern w:val="3"/>
          <w:lang w:eastAsia="zh-CN" w:bidi="hi-IN"/>
        </w:rPr>
      </w:pPr>
      <w:r>
        <w:rPr>
          <w:rFonts w:eastAsia="Times New Roman"/>
          <w:b/>
          <w:color w:val="000000"/>
          <w:kern w:val="3"/>
          <w:lang w:eastAsia="zh-CN" w:bidi="hi-IN"/>
        </w:rPr>
        <w:t>Hygienemanagement im Gemeindehaus</w:t>
      </w:r>
      <w:r w:rsidR="000D44E5">
        <w:rPr>
          <w:rFonts w:eastAsia="Times New Roman"/>
          <w:b/>
          <w:color w:val="000000"/>
          <w:kern w:val="3"/>
          <w:lang w:eastAsia="zh-CN" w:bidi="hi-IN"/>
        </w:rPr>
        <w:tab/>
      </w:r>
      <w:r w:rsidR="000D44E5">
        <w:rPr>
          <w:rFonts w:eastAsia="Times New Roman"/>
          <w:b/>
          <w:color w:val="000000"/>
          <w:kern w:val="3"/>
          <w:lang w:eastAsia="zh-CN" w:bidi="hi-IN"/>
        </w:rPr>
        <w:tab/>
      </w:r>
      <w:r w:rsidR="000D44E5">
        <w:rPr>
          <w:rFonts w:eastAsia="Times New Roman"/>
          <w:b/>
          <w:color w:val="000000"/>
          <w:kern w:val="3"/>
          <w:lang w:eastAsia="zh-CN" w:bidi="hi-IN"/>
        </w:rPr>
        <w:tab/>
      </w:r>
      <w:r w:rsidR="000D44E5">
        <w:rPr>
          <w:rFonts w:eastAsia="Times New Roman"/>
          <w:b/>
          <w:color w:val="000000"/>
          <w:kern w:val="3"/>
          <w:lang w:eastAsia="zh-CN" w:bidi="hi-IN"/>
        </w:rPr>
        <w:tab/>
      </w:r>
      <w:r w:rsidR="000D44E5">
        <w:rPr>
          <w:rFonts w:eastAsia="Times New Roman"/>
          <w:b/>
          <w:color w:val="000000"/>
          <w:kern w:val="3"/>
          <w:lang w:eastAsia="zh-CN" w:bidi="hi-IN"/>
        </w:rPr>
        <w:tab/>
      </w:r>
      <w:r w:rsidR="000D44E5">
        <w:rPr>
          <w:rFonts w:eastAsia="Times New Roman"/>
          <w:b/>
          <w:color w:val="000000"/>
          <w:kern w:val="3"/>
          <w:lang w:eastAsia="zh-CN" w:bidi="hi-IN"/>
        </w:rPr>
        <w:tab/>
      </w:r>
    </w:p>
    <w:tbl>
      <w:tblPr>
        <w:tblW w:w="5000" w:type="pct"/>
        <w:tblBorders>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1"/>
        <w:gridCol w:w="8190"/>
        <w:gridCol w:w="421"/>
      </w:tblGrid>
      <w:tr w:rsidR="000D44E5" w:rsidRPr="00311A99" w:rsidTr="00DD41B3">
        <w:tc>
          <w:tcPr>
            <w:tcW w:w="254" w:type="pct"/>
            <w:tcBorders>
              <w:top w:val="nil"/>
              <w:left w:val="nil"/>
              <w:right w:val="nil"/>
            </w:tcBorders>
            <w:tcMar>
              <w:top w:w="0" w:type="dxa"/>
              <w:left w:w="108" w:type="dxa"/>
              <w:bottom w:w="0" w:type="dxa"/>
              <w:right w:w="108" w:type="dxa"/>
            </w:tcMar>
          </w:tcPr>
          <w:p w:rsidR="000D44E5" w:rsidRPr="009061AC" w:rsidRDefault="000D44E5">
            <w:pPr>
              <w:widowControl w:val="0"/>
              <w:suppressAutoHyphens/>
              <w:autoSpaceDN w:val="0"/>
              <w:spacing w:after="0" w:line="240" w:lineRule="auto"/>
              <w:textAlignment w:val="baseline"/>
              <w:rPr>
                <w:rFonts w:eastAsia="SimSun" w:cs="Arial"/>
                <w:kern w:val="3"/>
                <w:lang w:eastAsia="zh-CN" w:bidi="hi-IN"/>
              </w:rPr>
            </w:pPr>
          </w:p>
        </w:tc>
        <w:tc>
          <w:tcPr>
            <w:tcW w:w="4514" w:type="pct"/>
            <w:tcBorders>
              <w:top w:val="nil"/>
              <w:left w:val="nil"/>
              <w:right w:val="nil"/>
            </w:tcBorders>
            <w:tcMar>
              <w:top w:w="0" w:type="dxa"/>
              <w:left w:w="108" w:type="dxa"/>
              <w:bottom w:w="0" w:type="dxa"/>
              <w:right w:w="108" w:type="dxa"/>
            </w:tcMar>
          </w:tcPr>
          <w:p w:rsidR="000D44E5" w:rsidRPr="00F013EA"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p>
        </w:tc>
        <w:tc>
          <w:tcPr>
            <w:tcW w:w="232" w:type="pct"/>
            <w:tcBorders>
              <w:top w:val="nil"/>
              <w:left w:val="nil"/>
              <w:right w:val="nil"/>
            </w:tcBorders>
          </w:tcPr>
          <w:p w:rsidR="000D44E5" w:rsidRPr="00DD41B3" w:rsidRDefault="00DD41B3" w:rsidP="00DD41B3">
            <w:pPr>
              <w:widowControl w:val="0"/>
              <w:suppressAutoHyphens/>
              <w:autoSpaceDE w:val="0"/>
              <w:autoSpaceDN w:val="0"/>
              <w:spacing w:after="0" w:line="240" w:lineRule="auto"/>
              <w:jc w:val="center"/>
              <w:textAlignment w:val="baseline"/>
              <w:rPr>
                <w:rFonts w:eastAsia="Times New Roman"/>
                <w:b/>
                <w:color w:val="000000"/>
                <w:kern w:val="3"/>
                <w:sz w:val="32"/>
                <w:szCs w:val="32"/>
                <w:lang w:eastAsia="zh-CN" w:bidi="hi-IN"/>
              </w:rPr>
            </w:pPr>
            <w:r w:rsidRPr="00DD41B3">
              <w:rPr>
                <w:rFonts w:eastAsia="Times New Roman"/>
                <w:b/>
                <w:color w:val="00B050"/>
                <w:kern w:val="3"/>
                <w:sz w:val="32"/>
                <w:szCs w:val="32"/>
                <w:lang w:eastAsia="zh-CN" w:bidi="hi-IN"/>
              </w:rPr>
              <w:sym w:font="Wingdings" w:char="F0FC"/>
            </w:r>
          </w:p>
        </w:tc>
      </w:tr>
      <w:tr w:rsidR="000D44E5" w:rsidRPr="00311A99" w:rsidTr="00DD41B3">
        <w:tc>
          <w:tcPr>
            <w:tcW w:w="254" w:type="pct"/>
            <w:tcMar>
              <w:top w:w="0" w:type="dxa"/>
              <w:left w:w="108" w:type="dxa"/>
              <w:bottom w:w="0" w:type="dxa"/>
              <w:right w:w="108" w:type="dxa"/>
            </w:tcMar>
          </w:tcPr>
          <w:p w:rsidR="000D44E5" w:rsidRPr="009061AC" w:rsidRDefault="000D44E5">
            <w:pPr>
              <w:widowControl w:val="0"/>
              <w:suppressAutoHyphens/>
              <w:autoSpaceDN w:val="0"/>
              <w:spacing w:after="0" w:line="240" w:lineRule="auto"/>
              <w:textAlignment w:val="baseline"/>
              <w:rPr>
                <w:rFonts w:eastAsia="SimSun" w:cs="Arial"/>
                <w:kern w:val="3"/>
                <w:lang w:eastAsia="zh-CN" w:bidi="hi-IN"/>
              </w:rPr>
            </w:pPr>
            <w:r w:rsidRPr="009061AC">
              <w:rPr>
                <w:rFonts w:eastAsia="SimSun" w:cs="Arial"/>
                <w:kern w:val="3"/>
                <w:lang w:eastAsia="zh-CN" w:bidi="hi-IN"/>
              </w:rPr>
              <w:t>1</w:t>
            </w:r>
          </w:p>
        </w:tc>
        <w:tc>
          <w:tcPr>
            <w:tcW w:w="4514" w:type="pct"/>
            <w:tcMar>
              <w:top w:w="0" w:type="dxa"/>
              <w:left w:w="108" w:type="dxa"/>
              <w:bottom w:w="0" w:type="dxa"/>
              <w:right w:w="108" w:type="dxa"/>
            </w:tcMar>
          </w:tcPr>
          <w:p w:rsidR="000D44E5" w:rsidRPr="00F013EA"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r w:rsidRPr="00F013EA">
              <w:rPr>
                <w:rFonts w:eastAsia="Times New Roman"/>
                <w:color w:val="000000"/>
                <w:kern w:val="3"/>
                <w:lang w:eastAsia="zh-CN" w:bidi="hi-IN"/>
              </w:rPr>
              <w:t>Veröffentlichung von Verhaltensregeln als Aushang im Gemeindehaus</w:t>
            </w:r>
          </w:p>
        </w:tc>
        <w:tc>
          <w:tcPr>
            <w:tcW w:w="232" w:type="pct"/>
          </w:tcPr>
          <w:p w:rsidR="000D44E5" w:rsidRPr="00F013EA"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0D44E5" w:rsidRPr="00311A99" w:rsidTr="00DD41B3">
        <w:tc>
          <w:tcPr>
            <w:tcW w:w="254" w:type="pct"/>
            <w:tcMar>
              <w:top w:w="0" w:type="dxa"/>
              <w:left w:w="108" w:type="dxa"/>
              <w:bottom w:w="0" w:type="dxa"/>
              <w:right w:w="108" w:type="dxa"/>
            </w:tcMar>
            <w:hideMark/>
          </w:tcPr>
          <w:p w:rsidR="000D44E5" w:rsidRPr="009061AC" w:rsidRDefault="000D44E5">
            <w:pPr>
              <w:widowControl w:val="0"/>
              <w:suppressAutoHyphens/>
              <w:autoSpaceDN w:val="0"/>
              <w:spacing w:after="0" w:line="240" w:lineRule="auto"/>
              <w:textAlignment w:val="baseline"/>
              <w:rPr>
                <w:rFonts w:eastAsia="SimSun" w:cs="Arial"/>
                <w:kern w:val="3"/>
                <w:lang w:eastAsia="zh-CN" w:bidi="hi-IN"/>
              </w:rPr>
            </w:pPr>
            <w:r w:rsidRPr="009061AC">
              <w:rPr>
                <w:rFonts w:eastAsia="SimSun" w:cs="Arial"/>
                <w:kern w:val="3"/>
                <w:lang w:eastAsia="zh-CN" w:bidi="hi-IN"/>
              </w:rPr>
              <w:t>2</w:t>
            </w:r>
          </w:p>
        </w:tc>
        <w:tc>
          <w:tcPr>
            <w:tcW w:w="4514" w:type="pct"/>
            <w:tcMar>
              <w:top w:w="0" w:type="dxa"/>
              <w:left w:w="108" w:type="dxa"/>
              <w:bottom w:w="0" w:type="dxa"/>
              <w:right w:w="108" w:type="dxa"/>
            </w:tcMar>
            <w:hideMark/>
          </w:tcPr>
          <w:p w:rsidR="000D44E5" w:rsidRPr="00F013EA" w:rsidRDefault="000D44E5" w:rsidP="00F013EA">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Der KV</w:t>
            </w:r>
            <w:r w:rsidRPr="00462148">
              <w:rPr>
                <w:rFonts w:eastAsia="Times New Roman"/>
                <w:color w:val="000000"/>
                <w:kern w:val="3"/>
                <w:lang w:eastAsia="zh-CN" w:bidi="hi-IN"/>
              </w:rPr>
              <w:t xml:space="preserve"> legt fest, welche Veranstaltungen stattfinden können.</w:t>
            </w:r>
          </w:p>
        </w:tc>
        <w:tc>
          <w:tcPr>
            <w:tcW w:w="232" w:type="pct"/>
          </w:tcPr>
          <w:p w:rsidR="000D44E5" w:rsidRDefault="000D44E5" w:rsidP="00F013EA">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0D44E5" w:rsidRPr="00311A99" w:rsidTr="00DD41B3">
        <w:tc>
          <w:tcPr>
            <w:tcW w:w="254" w:type="pct"/>
            <w:tcMar>
              <w:top w:w="0" w:type="dxa"/>
              <w:left w:w="108" w:type="dxa"/>
              <w:bottom w:w="0" w:type="dxa"/>
              <w:right w:w="108" w:type="dxa"/>
            </w:tcMar>
            <w:hideMark/>
          </w:tcPr>
          <w:p w:rsidR="000D44E5" w:rsidRPr="009061AC"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r w:rsidRPr="009061AC">
              <w:rPr>
                <w:rFonts w:eastAsia="Times New Roman"/>
                <w:color w:val="000000"/>
                <w:kern w:val="3"/>
                <w:lang w:eastAsia="zh-CN" w:bidi="hi-IN"/>
              </w:rPr>
              <w:t>3</w:t>
            </w:r>
          </w:p>
        </w:tc>
        <w:tc>
          <w:tcPr>
            <w:tcW w:w="4514" w:type="pct"/>
            <w:tcMar>
              <w:top w:w="0" w:type="dxa"/>
              <w:left w:w="108" w:type="dxa"/>
              <w:bottom w:w="0" w:type="dxa"/>
              <w:right w:w="108" w:type="dxa"/>
            </w:tcMar>
            <w:hideMark/>
          </w:tcPr>
          <w:p w:rsidR="000D44E5" w:rsidRDefault="000D44E5" w:rsidP="00CA1CB1">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 xml:space="preserve">Unterweisung der Mitarbeitenden, Ehrenamtlichen und Gruppenleitungen bzgl. Hygieneplan; </w:t>
            </w:r>
          </w:p>
        </w:tc>
        <w:tc>
          <w:tcPr>
            <w:tcW w:w="232" w:type="pct"/>
          </w:tcPr>
          <w:p w:rsidR="000D44E5" w:rsidRDefault="000D44E5" w:rsidP="00CA1CB1">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0D44E5" w:rsidRPr="00311A99" w:rsidTr="00DD41B3">
        <w:tc>
          <w:tcPr>
            <w:tcW w:w="254" w:type="pct"/>
            <w:tcMar>
              <w:top w:w="0" w:type="dxa"/>
              <w:left w:w="108" w:type="dxa"/>
              <w:bottom w:w="0" w:type="dxa"/>
              <w:right w:w="108" w:type="dxa"/>
            </w:tcMar>
          </w:tcPr>
          <w:p w:rsidR="000D44E5" w:rsidRPr="009061AC"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r w:rsidRPr="009061AC">
              <w:rPr>
                <w:rFonts w:eastAsia="Times New Roman"/>
                <w:color w:val="000000"/>
                <w:kern w:val="3"/>
                <w:lang w:eastAsia="zh-CN" w:bidi="hi-IN"/>
              </w:rPr>
              <w:t>4.</w:t>
            </w:r>
          </w:p>
        </w:tc>
        <w:tc>
          <w:tcPr>
            <w:tcW w:w="4514" w:type="pct"/>
            <w:tcMar>
              <w:top w:w="0" w:type="dxa"/>
              <w:left w:w="108" w:type="dxa"/>
              <w:bottom w:w="0" w:type="dxa"/>
              <w:right w:w="108" w:type="dxa"/>
            </w:tcMar>
          </w:tcPr>
          <w:p w:rsidR="000D44E5" w:rsidRDefault="000D44E5" w:rsidP="00D5378C">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Vorlagen für Anwesenheitslisten erstellen; Festlegung, wo diese gesammelt werden</w:t>
            </w:r>
          </w:p>
        </w:tc>
        <w:tc>
          <w:tcPr>
            <w:tcW w:w="232" w:type="pct"/>
          </w:tcPr>
          <w:p w:rsidR="000D44E5" w:rsidRDefault="000D44E5" w:rsidP="00D5378C">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0D44E5" w:rsidRPr="00311A99" w:rsidTr="00DD41B3">
        <w:tc>
          <w:tcPr>
            <w:tcW w:w="254" w:type="pct"/>
            <w:tcMar>
              <w:top w:w="0" w:type="dxa"/>
              <w:left w:w="108" w:type="dxa"/>
              <w:bottom w:w="0" w:type="dxa"/>
              <w:right w:w="108" w:type="dxa"/>
            </w:tcMar>
          </w:tcPr>
          <w:p w:rsidR="000D44E5" w:rsidRPr="009061AC"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5</w:t>
            </w:r>
          </w:p>
        </w:tc>
        <w:tc>
          <w:tcPr>
            <w:tcW w:w="4514" w:type="pct"/>
            <w:tcMar>
              <w:top w:w="0" w:type="dxa"/>
              <w:left w:w="108" w:type="dxa"/>
              <w:bottom w:w="0" w:type="dxa"/>
              <w:right w:w="108" w:type="dxa"/>
            </w:tcMar>
          </w:tcPr>
          <w:p w:rsidR="000D44E5" w:rsidRDefault="000D44E5" w:rsidP="00D5378C">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 xml:space="preserve">Festlegung der Zuständigkeit zur Sammlung der Anwesenheitslisten  </w:t>
            </w:r>
          </w:p>
        </w:tc>
        <w:tc>
          <w:tcPr>
            <w:tcW w:w="232" w:type="pct"/>
          </w:tcPr>
          <w:p w:rsidR="000D44E5" w:rsidRDefault="000D44E5" w:rsidP="00D5378C">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0D44E5" w:rsidRPr="00311A99" w:rsidTr="00DD41B3">
        <w:tc>
          <w:tcPr>
            <w:tcW w:w="254" w:type="pct"/>
            <w:tcMar>
              <w:top w:w="0" w:type="dxa"/>
              <w:left w:w="108" w:type="dxa"/>
              <w:bottom w:w="0" w:type="dxa"/>
              <w:right w:w="108" w:type="dxa"/>
            </w:tcMar>
          </w:tcPr>
          <w:p w:rsidR="000D44E5" w:rsidRPr="009061AC"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6</w:t>
            </w:r>
          </w:p>
        </w:tc>
        <w:tc>
          <w:tcPr>
            <w:tcW w:w="4514" w:type="pct"/>
            <w:tcMar>
              <w:top w:w="0" w:type="dxa"/>
              <w:left w:w="108" w:type="dxa"/>
              <w:bottom w:w="0" w:type="dxa"/>
              <w:right w:w="108" w:type="dxa"/>
            </w:tcMar>
          </w:tcPr>
          <w:p w:rsidR="000D44E5" w:rsidRDefault="000D44E5" w:rsidP="00D5378C">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 xml:space="preserve">Aushänge </w:t>
            </w:r>
            <w:proofErr w:type="spellStart"/>
            <w:r>
              <w:rPr>
                <w:rFonts w:eastAsia="Times New Roman"/>
                <w:color w:val="000000"/>
                <w:kern w:val="3"/>
                <w:lang w:eastAsia="zh-CN" w:bidi="hi-IN"/>
              </w:rPr>
              <w:t>WC´s</w:t>
            </w:r>
            <w:proofErr w:type="spellEnd"/>
            <w:r>
              <w:rPr>
                <w:rFonts w:eastAsia="Times New Roman"/>
                <w:color w:val="000000"/>
                <w:kern w:val="3"/>
                <w:lang w:eastAsia="zh-CN" w:bidi="hi-IN"/>
              </w:rPr>
              <w:t xml:space="preserve"> + Teeküchen (Betreten nur 1 Person); </w:t>
            </w:r>
          </w:p>
        </w:tc>
        <w:tc>
          <w:tcPr>
            <w:tcW w:w="232" w:type="pct"/>
          </w:tcPr>
          <w:p w:rsidR="000D44E5" w:rsidRDefault="000D44E5" w:rsidP="00D5378C">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0D44E5" w:rsidRPr="00311A99" w:rsidTr="00DD41B3">
        <w:tc>
          <w:tcPr>
            <w:tcW w:w="254" w:type="pct"/>
            <w:tcMar>
              <w:top w:w="0" w:type="dxa"/>
              <w:left w:w="108" w:type="dxa"/>
              <w:bottom w:w="0" w:type="dxa"/>
              <w:right w:w="108" w:type="dxa"/>
            </w:tcMar>
          </w:tcPr>
          <w:p w:rsidR="000D44E5" w:rsidRPr="009061AC"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7</w:t>
            </w:r>
          </w:p>
        </w:tc>
        <w:tc>
          <w:tcPr>
            <w:tcW w:w="4514" w:type="pct"/>
            <w:tcMar>
              <w:top w:w="0" w:type="dxa"/>
              <w:left w:w="108" w:type="dxa"/>
              <w:bottom w:w="0" w:type="dxa"/>
              <w:right w:w="108" w:type="dxa"/>
            </w:tcMar>
          </w:tcPr>
          <w:p w:rsidR="000D44E5" w:rsidRDefault="000D44E5" w:rsidP="00D5378C">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Desinfektionsmittel zur Händereinigung im Eingangsbereich und ggfs. in den Gemeinderäumen bereitstellen</w:t>
            </w:r>
          </w:p>
        </w:tc>
        <w:tc>
          <w:tcPr>
            <w:tcW w:w="232" w:type="pct"/>
          </w:tcPr>
          <w:p w:rsidR="000D44E5" w:rsidRDefault="000D44E5" w:rsidP="00D5378C">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0D44E5" w:rsidRPr="00311A99" w:rsidTr="00DD41B3">
        <w:tc>
          <w:tcPr>
            <w:tcW w:w="254" w:type="pct"/>
            <w:tcMar>
              <w:top w:w="0" w:type="dxa"/>
              <w:left w:w="108" w:type="dxa"/>
              <w:bottom w:w="0" w:type="dxa"/>
              <w:right w:w="108" w:type="dxa"/>
            </w:tcMar>
          </w:tcPr>
          <w:p w:rsidR="000D44E5"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8</w:t>
            </w:r>
          </w:p>
        </w:tc>
        <w:tc>
          <w:tcPr>
            <w:tcW w:w="4514" w:type="pct"/>
            <w:tcMar>
              <w:top w:w="0" w:type="dxa"/>
              <w:left w:w="108" w:type="dxa"/>
              <w:bottom w:w="0" w:type="dxa"/>
              <w:right w:w="108" w:type="dxa"/>
            </w:tcMar>
          </w:tcPr>
          <w:p w:rsidR="000D44E5" w:rsidRPr="00F013EA" w:rsidRDefault="000D44E5" w:rsidP="00CA1CB1">
            <w:pPr>
              <w:widowControl w:val="0"/>
              <w:suppressAutoHyphens/>
              <w:autoSpaceDE w:val="0"/>
              <w:autoSpaceDN w:val="0"/>
              <w:spacing w:after="0" w:line="240" w:lineRule="auto"/>
              <w:textAlignment w:val="baseline"/>
              <w:rPr>
                <w:rFonts w:eastAsia="Times New Roman"/>
                <w:color w:val="000000"/>
                <w:kern w:val="3"/>
                <w:lang w:eastAsia="zh-CN" w:bidi="hi-IN"/>
              </w:rPr>
            </w:pPr>
            <w:r w:rsidRPr="00F013EA">
              <w:rPr>
                <w:rFonts w:eastAsia="Times New Roman"/>
                <w:color w:val="000000"/>
                <w:kern w:val="3"/>
                <w:lang w:eastAsia="zh-CN" w:bidi="hi-IN"/>
              </w:rPr>
              <w:t>Zutrittsregelungen und Festlegung zulässiger Personenzahlen für die Gemeinderäume</w:t>
            </w:r>
          </w:p>
        </w:tc>
        <w:tc>
          <w:tcPr>
            <w:tcW w:w="232" w:type="pct"/>
          </w:tcPr>
          <w:p w:rsidR="000D44E5" w:rsidRPr="00F013EA" w:rsidRDefault="000D44E5" w:rsidP="00CA1CB1">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0D44E5" w:rsidRPr="00311A99" w:rsidTr="00DD41B3">
        <w:tc>
          <w:tcPr>
            <w:tcW w:w="254" w:type="pct"/>
            <w:tcMar>
              <w:top w:w="0" w:type="dxa"/>
              <w:left w:w="108" w:type="dxa"/>
              <w:bottom w:w="0" w:type="dxa"/>
              <w:right w:w="108" w:type="dxa"/>
            </w:tcMar>
          </w:tcPr>
          <w:p w:rsidR="000D44E5" w:rsidRPr="008965FA"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9</w:t>
            </w:r>
          </w:p>
        </w:tc>
        <w:tc>
          <w:tcPr>
            <w:tcW w:w="4514" w:type="pct"/>
            <w:tcMar>
              <w:top w:w="0" w:type="dxa"/>
              <w:left w:w="108" w:type="dxa"/>
              <w:bottom w:w="0" w:type="dxa"/>
              <w:right w:w="108" w:type="dxa"/>
            </w:tcMar>
          </w:tcPr>
          <w:p w:rsidR="000D44E5" w:rsidRDefault="000D44E5" w:rsidP="00CA1CB1">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Reinigungsintervalle festlegen</w:t>
            </w:r>
          </w:p>
        </w:tc>
        <w:tc>
          <w:tcPr>
            <w:tcW w:w="232" w:type="pct"/>
          </w:tcPr>
          <w:p w:rsidR="000D44E5" w:rsidRDefault="000D44E5" w:rsidP="00CA1CB1">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0D44E5" w:rsidRPr="00311A99" w:rsidTr="00DD41B3">
        <w:tc>
          <w:tcPr>
            <w:tcW w:w="254" w:type="pct"/>
            <w:tcMar>
              <w:top w:w="0" w:type="dxa"/>
              <w:left w:w="108" w:type="dxa"/>
              <w:bottom w:w="0" w:type="dxa"/>
              <w:right w:w="108" w:type="dxa"/>
            </w:tcMar>
          </w:tcPr>
          <w:p w:rsidR="000D44E5" w:rsidRPr="008965FA" w:rsidRDefault="000D44E5">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10</w:t>
            </w:r>
          </w:p>
        </w:tc>
        <w:tc>
          <w:tcPr>
            <w:tcW w:w="4514" w:type="pct"/>
            <w:tcMar>
              <w:top w:w="0" w:type="dxa"/>
              <w:left w:w="108" w:type="dxa"/>
              <w:bottom w:w="0" w:type="dxa"/>
              <w:right w:w="108" w:type="dxa"/>
            </w:tcMar>
          </w:tcPr>
          <w:p w:rsidR="000D44E5" w:rsidRDefault="000D44E5" w:rsidP="00CA1CB1">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 xml:space="preserve">Regelmäßige Lüftung der Räumlichkeiten, insbesondere vor und nach Nutzung der Räume </w:t>
            </w:r>
          </w:p>
        </w:tc>
        <w:tc>
          <w:tcPr>
            <w:tcW w:w="232" w:type="pct"/>
          </w:tcPr>
          <w:p w:rsidR="000D44E5" w:rsidRDefault="000D44E5" w:rsidP="00CA1CB1">
            <w:pPr>
              <w:widowControl w:val="0"/>
              <w:suppressAutoHyphens/>
              <w:autoSpaceDE w:val="0"/>
              <w:autoSpaceDN w:val="0"/>
              <w:spacing w:after="0" w:line="240" w:lineRule="auto"/>
              <w:textAlignment w:val="baseline"/>
              <w:rPr>
                <w:rFonts w:eastAsia="Times New Roman"/>
                <w:color w:val="000000"/>
                <w:kern w:val="3"/>
                <w:lang w:eastAsia="zh-CN" w:bidi="hi-IN"/>
              </w:rPr>
            </w:pPr>
          </w:p>
        </w:tc>
      </w:tr>
    </w:tbl>
    <w:p w:rsidR="00AA7E8E" w:rsidRDefault="00AA7E8E" w:rsidP="00AA7E8E">
      <w:pPr>
        <w:widowControl w:val="0"/>
        <w:suppressAutoHyphens/>
        <w:autoSpaceDE w:val="0"/>
        <w:autoSpaceDN w:val="0"/>
        <w:spacing w:after="0" w:line="240" w:lineRule="auto"/>
        <w:textAlignment w:val="baseline"/>
        <w:rPr>
          <w:rFonts w:eastAsia="Times New Roman"/>
          <w:color w:val="000000"/>
          <w:kern w:val="3"/>
          <w:lang w:eastAsia="zh-CN" w:bidi="hi-IN"/>
        </w:rPr>
      </w:pPr>
    </w:p>
    <w:p w:rsidR="00DD41B3" w:rsidRDefault="00DD41B3">
      <w:pPr>
        <w:rPr>
          <w:rFonts w:eastAsia="Times New Roman"/>
          <w:color w:val="000000"/>
          <w:kern w:val="3"/>
          <w:lang w:eastAsia="zh-CN" w:bidi="hi-IN"/>
        </w:rPr>
      </w:pPr>
      <w:r>
        <w:rPr>
          <w:rFonts w:eastAsia="Times New Roman"/>
          <w:color w:val="000000"/>
          <w:kern w:val="3"/>
          <w:lang w:eastAsia="zh-CN" w:bidi="hi-IN"/>
        </w:rPr>
        <w:br w:type="page"/>
      </w:r>
    </w:p>
    <w:p w:rsidR="00DD41B3" w:rsidRPr="00175429" w:rsidRDefault="00AA7E8E" w:rsidP="00175429">
      <w:pPr>
        <w:widowControl w:val="0"/>
        <w:numPr>
          <w:ilvl w:val="0"/>
          <w:numId w:val="3"/>
        </w:numPr>
        <w:suppressAutoHyphens/>
        <w:autoSpaceDE w:val="0"/>
        <w:autoSpaceDN w:val="0"/>
        <w:spacing w:before="80" w:after="0" w:line="240" w:lineRule="auto"/>
        <w:textAlignment w:val="baseline"/>
        <w:rPr>
          <w:rFonts w:eastAsia="Times New Roman"/>
          <w:b/>
          <w:color w:val="000000"/>
          <w:kern w:val="3"/>
          <w:lang w:eastAsia="zh-CN" w:bidi="hi-IN"/>
        </w:rPr>
      </w:pPr>
      <w:r>
        <w:rPr>
          <w:rFonts w:eastAsia="Times New Roman"/>
          <w:b/>
          <w:color w:val="000000"/>
          <w:kern w:val="3"/>
          <w:lang w:eastAsia="zh-CN" w:bidi="hi-IN"/>
        </w:rPr>
        <w:lastRenderedPageBreak/>
        <w:t xml:space="preserve">Regelung bei </w:t>
      </w:r>
      <w:r w:rsidR="00513AE6">
        <w:rPr>
          <w:rFonts w:eastAsia="Times New Roman"/>
          <w:b/>
          <w:color w:val="000000"/>
          <w:kern w:val="3"/>
          <w:lang w:eastAsia="zh-CN" w:bidi="hi-IN"/>
        </w:rPr>
        <w:t xml:space="preserve">Besprechungen und </w:t>
      </w:r>
      <w:r>
        <w:rPr>
          <w:rFonts w:eastAsia="Times New Roman"/>
          <w:b/>
          <w:color w:val="000000"/>
          <w:kern w:val="3"/>
          <w:lang w:eastAsia="zh-CN" w:bidi="hi-IN"/>
        </w:rPr>
        <w:t>Veranstaltungen</w:t>
      </w:r>
      <w:r w:rsidR="00B453F9">
        <w:rPr>
          <w:rFonts w:eastAsia="Times New Roman"/>
          <w:b/>
          <w:color w:val="000000"/>
          <w:kern w:val="3"/>
          <w:lang w:eastAsia="zh-CN" w:bidi="hi-IN"/>
        </w:rPr>
        <w:t xml:space="preserve"> (Hygieneschutzkonzept für Gruppen)</w:t>
      </w:r>
    </w:p>
    <w:tbl>
      <w:tblPr>
        <w:tblW w:w="5000" w:type="pct"/>
        <w:tblCellMar>
          <w:left w:w="0" w:type="dxa"/>
          <w:right w:w="0" w:type="dxa"/>
        </w:tblCellMar>
        <w:tblLook w:val="04A0" w:firstRow="1" w:lastRow="0" w:firstColumn="1" w:lastColumn="0" w:noHBand="0" w:noVBand="1"/>
      </w:tblPr>
      <w:tblGrid>
        <w:gridCol w:w="461"/>
        <w:gridCol w:w="8190"/>
        <w:gridCol w:w="421"/>
      </w:tblGrid>
      <w:tr w:rsidR="00DD41B3" w:rsidRPr="00311A99" w:rsidTr="00DD41B3">
        <w:tc>
          <w:tcPr>
            <w:tcW w:w="254" w:type="pct"/>
            <w:tcBorders>
              <w:bottom w:val="single" w:sz="4" w:space="0" w:color="auto"/>
            </w:tcBorders>
            <w:tcMar>
              <w:top w:w="0" w:type="dxa"/>
              <w:left w:w="108" w:type="dxa"/>
              <w:bottom w:w="0" w:type="dxa"/>
              <w:right w:w="108" w:type="dxa"/>
            </w:tcMar>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p>
        </w:tc>
        <w:tc>
          <w:tcPr>
            <w:tcW w:w="4514" w:type="pct"/>
            <w:tcBorders>
              <w:bottom w:val="single" w:sz="4" w:space="0" w:color="auto"/>
            </w:tcBorders>
            <w:tcMar>
              <w:top w:w="0" w:type="dxa"/>
              <w:left w:w="108" w:type="dxa"/>
              <w:bottom w:w="0" w:type="dxa"/>
              <w:right w:w="108" w:type="dxa"/>
            </w:tcMar>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p>
        </w:tc>
        <w:tc>
          <w:tcPr>
            <w:tcW w:w="232" w:type="pct"/>
            <w:tcBorders>
              <w:bottom w:val="single" w:sz="4" w:space="0" w:color="auto"/>
            </w:tcBorders>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sidRPr="00DD41B3">
              <w:rPr>
                <w:rFonts w:eastAsia="Times New Roman"/>
                <w:b/>
                <w:color w:val="00B050"/>
                <w:kern w:val="3"/>
                <w:sz w:val="32"/>
                <w:szCs w:val="32"/>
                <w:lang w:eastAsia="zh-CN" w:bidi="hi-IN"/>
              </w:rPr>
              <w:sym w:font="Wingdings" w:char="F0FC"/>
            </w:r>
          </w:p>
        </w:tc>
      </w:tr>
      <w:tr w:rsidR="009D00E7" w:rsidRPr="00311A99" w:rsidTr="0006733A">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00E7" w:rsidRDefault="009D00E7" w:rsidP="0006733A">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1</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00E7" w:rsidRDefault="009D00E7" w:rsidP="0006733A">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 xml:space="preserve">Besuchende hinweisen, bei Auftreten von </w:t>
            </w:r>
            <w:proofErr w:type="spellStart"/>
            <w:r>
              <w:rPr>
                <w:rFonts w:eastAsia="Times New Roman"/>
                <w:color w:val="000000"/>
                <w:kern w:val="3"/>
                <w:lang w:eastAsia="zh-CN" w:bidi="hi-IN"/>
              </w:rPr>
              <w:t>coronatypischen</w:t>
            </w:r>
            <w:proofErr w:type="spellEnd"/>
            <w:r>
              <w:rPr>
                <w:rFonts w:eastAsia="Times New Roman"/>
                <w:color w:val="000000"/>
                <w:kern w:val="3"/>
                <w:lang w:eastAsia="zh-CN" w:bidi="hi-IN"/>
              </w:rPr>
              <w:t xml:space="preserve"> Krankheitssymptomen auf den Veranstaltungsbesuch zu verzichten.</w:t>
            </w:r>
          </w:p>
        </w:tc>
        <w:tc>
          <w:tcPr>
            <w:tcW w:w="232" w:type="pct"/>
            <w:tcBorders>
              <w:top w:val="single" w:sz="4" w:space="0" w:color="000000"/>
              <w:left w:val="single" w:sz="4" w:space="0" w:color="000000"/>
              <w:bottom w:val="single" w:sz="4" w:space="0" w:color="000000"/>
              <w:right w:val="single" w:sz="4" w:space="0" w:color="000000"/>
            </w:tcBorders>
          </w:tcPr>
          <w:p w:rsidR="009D00E7" w:rsidRDefault="009D00E7" w:rsidP="0006733A">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2</w:t>
            </w:r>
          </w:p>
        </w:tc>
        <w:tc>
          <w:tcPr>
            <w:tcW w:w="4514"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Verzicht auf Händeschütteln und weitere Berührungen.</w:t>
            </w:r>
          </w:p>
        </w:tc>
        <w:tc>
          <w:tcPr>
            <w:tcW w:w="232" w:type="pct"/>
            <w:tcBorders>
              <w:top w:val="single" w:sz="4" w:space="0" w:color="auto"/>
              <w:left w:val="single" w:sz="4" w:space="0" w:color="000000"/>
              <w:bottom w:val="single" w:sz="4" w:space="0" w:color="000000"/>
              <w:right w:val="single" w:sz="4" w:space="0" w:color="000000"/>
            </w:tcBorders>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3</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Default="00DD41B3" w:rsidP="00DA7420">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Tische oder Stühle sind so platziert, dass überall der Sicherheitsabstand von 1,50 m eingehalten wird</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rsidP="00DA7420">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4</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Default="00DD41B3" w:rsidP="003F0A8E">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Dokumentation der Sitzordnung und Anwesenheit mit Namen, Adresse und Telefonnummer; Weitergabe an die festgelegte Stelle (4 Wochen Aufbewahrungszeit)</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rsidP="003F0A8E">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rPr>
          <w:trHeight w:val="915"/>
        </w:trPr>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Pr="00F013EA"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5</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Pr="00F013EA" w:rsidRDefault="00DD41B3" w:rsidP="00DE7D4D">
            <w:pPr>
              <w:widowControl w:val="0"/>
              <w:suppressAutoHyphens/>
              <w:autoSpaceDE w:val="0"/>
              <w:autoSpaceDN w:val="0"/>
              <w:spacing w:after="0" w:line="240" w:lineRule="auto"/>
              <w:textAlignment w:val="baseline"/>
              <w:rPr>
                <w:rFonts w:eastAsia="Times New Roman"/>
                <w:color w:val="000000"/>
                <w:kern w:val="3"/>
                <w:lang w:eastAsia="zh-CN" w:bidi="hi-IN"/>
              </w:rPr>
            </w:pPr>
            <w:r w:rsidRPr="00F013EA">
              <w:rPr>
                <w:rFonts w:eastAsia="Times New Roman"/>
                <w:color w:val="000000"/>
                <w:kern w:val="3"/>
                <w:lang w:eastAsia="zh-CN" w:bidi="hi-IN"/>
              </w:rPr>
              <w:t>Veranstaltungen mit Gesang, Blasmusik richten sich nach de</w:t>
            </w:r>
            <w:r>
              <w:rPr>
                <w:rFonts w:eastAsia="Times New Roman"/>
                <w:color w:val="000000"/>
                <w:kern w:val="3"/>
                <w:lang w:eastAsia="zh-CN" w:bidi="hi-IN"/>
              </w:rPr>
              <w:t>n aktuellen Informationen unter</w:t>
            </w:r>
            <w:r w:rsidRPr="00F013EA">
              <w:rPr>
                <w:rFonts w:eastAsia="Times New Roman"/>
                <w:color w:val="000000"/>
                <w:kern w:val="3"/>
                <w:lang w:eastAsia="zh-CN" w:bidi="hi-IN"/>
              </w:rPr>
              <w:t>:</w:t>
            </w:r>
          </w:p>
          <w:p w:rsidR="00DD41B3" w:rsidRPr="00311A99" w:rsidRDefault="006472D9" w:rsidP="00F013EA">
            <w:hyperlink r:id="rId14" w:history="1">
              <w:r w:rsidR="00DD41B3" w:rsidRPr="00311A99">
                <w:rPr>
                  <w:rStyle w:val="Hyperlink"/>
                </w:rPr>
                <w:t>https://www.arbeitssicherheit-elkb.de/node/5734</w:t>
              </w:r>
            </w:hyperlink>
          </w:p>
        </w:tc>
        <w:tc>
          <w:tcPr>
            <w:tcW w:w="232" w:type="pct"/>
            <w:tcBorders>
              <w:top w:val="single" w:sz="4" w:space="0" w:color="000000"/>
              <w:left w:val="single" w:sz="4" w:space="0" w:color="000000"/>
              <w:bottom w:val="single" w:sz="4" w:space="0" w:color="000000"/>
              <w:right w:val="single" w:sz="4" w:space="0" w:color="000000"/>
            </w:tcBorders>
          </w:tcPr>
          <w:p w:rsidR="00DD41B3" w:rsidRPr="00F013EA" w:rsidRDefault="00DD41B3" w:rsidP="00DE7D4D">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6</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Default="00DD41B3" w:rsidP="008965FA">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Mund-Nasenschutz ist von den Besuchenden selbst mitzubringen und kann in den Pausen getragen werden. Dieses darf nicht dazu führen, dass der Abstand unnötigerweise verringert wird. Während der Veranstaltung ist das Tragen von Masken nicht erforderlich, da der Sicherheitsabstand gewährleistet ist.</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rsidP="008965FA">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Pr="00F013EA"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7</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Pr="00F013EA"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sidRPr="00F013EA">
              <w:rPr>
                <w:rFonts w:eastAsia="Times New Roman"/>
                <w:color w:val="000000"/>
                <w:kern w:val="3"/>
                <w:lang w:eastAsia="zh-CN" w:bidi="hi-IN"/>
              </w:rPr>
              <w:t>Die Besuchenden werden über die einzuhaltende Hygienemaßnahmen informiert (Aushang)</w:t>
            </w:r>
          </w:p>
        </w:tc>
        <w:tc>
          <w:tcPr>
            <w:tcW w:w="232" w:type="pct"/>
            <w:tcBorders>
              <w:top w:val="single" w:sz="4" w:space="0" w:color="000000"/>
              <w:left w:val="single" w:sz="4" w:space="0" w:color="000000"/>
              <w:bottom w:val="single" w:sz="4" w:space="0" w:color="000000"/>
              <w:right w:val="single" w:sz="4" w:space="0" w:color="000000"/>
            </w:tcBorders>
          </w:tcPr>
          <w:p w:rsidR="00DD41B3" w:rsidRPr="00F013EA"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8</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sidRPr="00311A99">
              <w:t>Den Kontakt mit häufig genutzten Flächen, wie z.B. Türklinken oder Schalter möglichst minimieren. Ggfs. Handdesinfektionsmittel bereitstellen</w:t>
            </w:r>
          </w:p>
        </w:tc>
        <w:tc>
          <w:tcPr>
            <w:tcW w:w="232" w:type="pct"/>
            <w:tcBorders>
              <w:top w:val="single" w:sz="4" w:space="0" w:color="000000"/>
              <w:left w:val="single" w:sz="4" w:space="0" w:color="000000"/>
              <w:bottom w:val="single" w:sz="4" w:space="0" w:color="000000"/>
              <w:right w:val="single" w:sz="4" w:space="0" w:color="000000"/>
            </w:tcBorders>
          </w:tcPr>
          <w:p w:rsidR="00DD41B3" w:rsidRPr="00311A99" w:rsidRDefault="00DD41B3">
            <w:pPr>
              <w:widowControl w:val="0"/>
              <w:suppressAutoHyphens/>
              <w:autoSpaceDE w:val="0"/>
              <w:autoSpaceDN w:val="0"/>
              <w:spacing w:after="0" w:line="240" w:lineRule="auto"/>
              <w:textAlignment w:val="baseline"/>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9</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1B3" w:rsidRDefault="00DD41B3" w:rsidP="00892AE6">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Bei Bereitstellung von Getränken, sollten möglichst kleine Flaschen mit Schraubverschluss für einzelne Teilnehmer verwendet werden; Keine Verwendung von Kannen oder großen Flaschen, die von mehreren Personen benutzt werden ohne besondere Schutzmaßnahmen</w:t>
            </w:r>
          </w:p>
          <w:p w:rsidR="00DD41B3" w:rsidRDefault="00DD41B3" w:rsidP="00892AE6">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SELBSTBEDIENUNG IST AUSDRÜCKLICH UNTERSAGT !</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rsidP="00892AE6">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10</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rsidP="00272084">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Aus Gründen der Hygiene werden keinerlei Süßigkeiten, Salziges etc. angeboten, verteilt oder hingestellt.</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rsidP="00272084">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11</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Pr="00272084" w:rsidRDefault="00DD41B3" w:rsidP="00272084">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Arbeitsmaterialien wie z. B. Stifte, Scheren, sowie andere Gegenstände, wie Geschirr und Gläser werden nicht mit anderen Personen geteilt.</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rsidP="00272084">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12</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rsidP="00272084">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 xml:space="preserve">Regelmäßige Stoßlüftung - </w:t>
            </w:r>
            <w:r w:rsidRPr="00272084">
              <w:rPr>
                <w:rFonts w:eastAsia="Times New Roman"/>
                <w:color w:val="000000"/>
                <w:kern w:val="3"/>
                <w:lang w:eastAsia="zh-CN" w:bidi="hi-IN"/>
              </w:rPr>
              <w:t>bei Veranstaltungen mindestens al</w:t>
            </w:r>
            <w:r>
              <w:rPr>
                <w:rFonts w:eastAsia="Times New Roman"/>
                <w:color w:val="000000"/>
                <w:kern w:val="3"/>
                <w:lang w:eastAsia="zh-CN" w:bidi="hi-IN"/>
              </w:rPr>
              <w:t>le 45 Minuten für 5 -10 Minuten mit ganz geöffneten Fenstern oder Türen (eine Kipplüftung ist nicht ausreichend!)</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rsidP="00272084">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2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9D00E7">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13</w:t>
            </w:r>
          </w:p>
        </w:tc>
        <w:tc>
          <w:tcPr>
            <w:tcW w:w="4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Teeküchen und Sanitärräume dürfen grundsätzlich nur einzeln betreten werden. Gleiches gilt für die Benutzung von engen Treppen, damit der Mindestabstand gewahrt bleibt.</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p>
        </w:tc>
      </w:tr>
    </w:tbl>
    <w:p w:rsidR="00AA7E8E" w:rsidRDefault="00AA7E8E" w:rsidP="00AA7E8E">
      <w:pPr>
        <w:widowControl w:val="0"/>
        <w:suppressAutoHyphens/>
        <w:autoSpaceDE w:val="0"/>
        <w:autoSpaceDN w:val="0"/>
        <w:spacing w:after="0" w:line="240" w:lineRule="auto"/>
        <w:textAlignment w:val="baseline"/>
        <w:rPr>
          <w:rFonts w:eastAsia="Times New Roman"/>
          <w:color w:val="000000"/>
          <w:kern w:val="3"/>
          <w:lang w:eastAsia="zh-CN" w:bidi="hi-IN"/>
        </w:rPr>
      </w:pPr>
    </w:p>
    <w:p w:rsidR="00513AE6" w:rsidRDefault="00513AE6" w:rsidP="00AA7E8E">
      <w:pPr>
        <w:widowControl w:val="0"/>
        <w:suppressAutoHyphens/>
        <w:autoSpaceDE w:val="0"/>
        <w:autoSpaceDN w:val="0"/>
        <w:spacing w:after="0" w:line="240" w:lineRule="auto"/>
        <w:textAlignment w:val="baseline"/>
        <w:rPr>
          <w:rFonts w:eastAsia="Times New Roman"/>
          <w:color w:val="000000"/>
          <w:kern w:val="3"/>
          <w:lang w:eastAsia="zh-CN" w:bidi="hi-IN"/>
        </w:rPr>
      </w:pPr>
    </w:p>
    <w:p w:rsidR="00AA7E8E" w:rsidRDefault="00AA7E8E" w:rsidP="00AA7E8E">
      <w:pPr>
        <w:widowControl w:val="0"/>
        <w:numPr>
          <w:ilvl w:val="0"/>
          <w:numId w:val="3"/>
        </w:numPr>
        <w:suppressAutoHyphens/>
        <w:autoSpaceDE w:val="0"/>
        <w:autoSpaceDN w:val="0"/>
        <w:spacing w:before="80" w:after="0" w:line="240" w:lineRule="auto"/>
        <w:textAlignment w:val="baseline"/>
        <w:rPr>
          <w:rFonts w:eastAsia="Times New Roman"/>
          <w:b/>
          <w:color w:val="000000"/>
          <w:kern w:val="3"/>
          <w:lang w:eastAsia="zh-CN" w:bidi="hi-IN"/>
        </w:rPr>
      </w:pPr>
      <w:r>
        <w:rPr>
          <w:rFonts w:eastAsia="Times New Roman"/>
          <w:b/>
          <w:color w:val="000000"/>
          <w:kern w:val="3"/>
          <w:lang w:eastAsia="zh-CN" w:bidi="hi-IN"/>
        </w:rPr>
        <w:t>Nach der Veranstaltung</w:t>
      </w:r>
    </w:p>
    <w:tbl>
      <w:tblPr>
        <w:tblW w:w="5000" w:type="pct"/>
        <w:tblCellMar>
          <w:left w:w="0" w:type="dxa"/>
          <w:right w:w="0" w:type="dxa"/>
        </w:tblCellMar>
        <w:tblLook w:val="04A0" w:firstRow="1" w:lastRow="0" w:firstColumn="1" w:lastColumn="0" w:noHBand="0" w:noVBand="1"/>
      </w:tblPr>
      <w:tblGrid>
        <w:gridCol w:w="338"/>
        <w:gridCol w:w="8313"/>
        <w:gridCol w:w="421"/>
      </w:tblGrid>
      <w:tr w:rsidR="00DD41B3" w:rsidRPr="00311A99" w:rsidTr="00175429">
        <w:tc>
          <w:tcPr>
            <w:tcW w:w="186" w:type="pct"/>
            <w:tcBorders>
              <w:bottom w:val="single" w:sz="4" w:space="0" w:color="auto"/>
            </w:tcBorders>
            <w:tcMar>
              <w:top w:w="0" w:type="dxa"/>
              <w:left w:w="108" w:type="dxa"/>
              <w:bottom w:w="0" w:type="dxa"/>
              <w:right w:w="108" w:type="dxa"/>
            </w:tcMar>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p>
        </w:tc>
        <w:tc>
          <w:tcPr>
            <w:tcW w:w="4582" w:type="pct"/>
            <w:tcBorders>
              <w:bottom w:val="single" w:sz="4" w:space="0" w:color="auto"/>
            </w:tcBorders>
            <w:tcMar>
              <w:top w:w="0" w:type="dxa"/>
              <w:left w:w="108" w:type="dxa"/>
              <w:bottom w:w="0" w:type="dxa"/>
              <w:right w:w="108" w:type="dxa"/>
            </w:tcMar>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p>
        </w:tc>
        <w:tc>
          <w:tcPr>
            <w:tcW w:w="232" w:type="pct"/>
            <w:tcBorders>
              <w:bottom w:val="single" w:sz="4" w:space="0" w:color="auto"/>
            </w:tcBorders>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sidRPr="00DD41B3">
              <w:rPr>
                <w:rFonts w:eastAsia="Times New Roman"/>
                <w:b/>
                <w:color w:val="00B050"/>
                <w:kern w:val="3"/>
                <w:sz w:val="32"/>
                <w:szCs w:val="32"/>
                <w:lang w:eastAsia="zh-CN" w:bidi="hi-IN"/>
              </w:rPr>
              <w:sym w:font="Wingdings" w:char="F0FC"/>
            </w:r>
          </w:p>
        </w:tc>
      </w:tr>
      <w:tr w:rsidR="00DD41B3" w:rsidRPr="00311A99" w:rsidTr="00175429">
        <w:tc>
          <w:tcPr>
            <w:tcW w:w="186"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1</w:t>
            </w:r>
          </w:p>
        </w:tc>
        <w:tc>
          <w:tcPr>
            <w:tcW w:w="4582"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Lüftung der Räumlichkeiten</w:t>
            </w:r>
          </w:p>
        </w:tc>
        <w:tc>
          <w:tcPr>
            <w:tcW w:w="232" w:type="pct"/>
            <w:tcBorders>
              <w:top w:val="single" w:sz="4" w:space="0" w:color="auto"/>
              <w:left w:val="single" w:sz="4" w:space="0" w:color="000000"/>
              <w:bottom w:val="single" w:sz="4" w:space="0" w:color="000000"/>
              <w:right w:val="single" w:sz="4" w:space="0" w:color="000000"/>
            </w:tcBorders>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2</w:t>
            </w:r>
          </w:p>
        </w:tc>
        <w:tc>
          <w:tcPr>
            <w:tcW w:w="45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Desinfektionsmittel auffüllen; Flüssigseife und Papierhandtücher evtl. nachfüllen</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3</w:t>
            </w:r>
          </w:p>
        </w:tc>
        <w:tc>
          <w:tcPr>
            <w:tcW w:w="45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rsidP="009061AC">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 xml:space="preserve">Reinigung aller Gegenstände, mit denen Mitwirkende/Besuchende in Kontakt gekommen sind mit </w:t>
            </w:r>
            <w:proofErr w:type="spellStart"/>
            <w:r>
              <w:rPr>
                <w:rFonts w:eastAsia="Times New Roman"/>
                <w:color w:val="000000"/>
                <w:kern w:val="3"/>
                <w:lang w:eastAsia="zh-CN" w:bidi="hi-IN"/>
              </w:rPr>
              <w:t>tensidhaltigen</w:t>
            </w:r>
            <w:proofErr w:type="spellEnd"/>
            <w:r>
              <w:rPr>
                <w:rFonts w:eastAsia="Times New Roman"/>
                <w:color w:val="000000"/>
                <w:kern w:val="3"/>
                <w:lang w:eastAsia="zh-CN" w:bidi="hi-IN"/>
              </w:rPr>
              <w:t xml:space="preserve"> Mitteln, ggfls. Desinfektion</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rsidP="009061AC">
            <w:pPr>
              <w:widowControl w:val="0"/>
              <w:suppressAutoHyphens/>
              <w:autoSpaceDE w:val="0"/>
              <w:autoSpaceDN w:val="0"/>
              <w:spacing w:after="0" w:line="240" w:lineRule="auto"/>
              <w:textAlignment w:val="baseline"/>
              <w:rPr>
                <w:rFonts w:eastAsia="Times New Roman"/>
                <w:color w:val="000000"/>
                <w:kern w:val="3"/>
                <w:lang w:eastAsia="zh-CN" w:bidi="hi-IN"/>
              </w:rPr>
            </w:pPr>
          </w:p>
        </w:tc>
      </w:tr>
      <w:tr w:rsidR="00DD41B3" w:rsidRPr="00311A99" w:rsidTr="00DD41B3">
        <w:tc>
          <w:tcPr>
            <w:tcW w:w="1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4</w:t>
            </w:r>
          </w:p>
        </w:tc>
        <w:tc>
          <w:tcPr>
            <w:tcW w:w="45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1B3" w:rsidRDefault="00DD41B3" w:rsidP="00F013EA">
            <w:pPr>
              <w:widowControl w:val="0"/>
              <w:suppressAutoHyphens/>
              <w:autoSpaceDE w:val="0"/>
              <w:autoSpaceDN w:val="0"/>
              <w:spacing w:after="0" w:line="240" w:lineRule="auto"/>
              <w:textAlignment w:val="baseline"/>
              <w:rPr>
                <w:rFonts w:eastAsia="Times New Roman"/>
                <w:color w:val="000000"/>
                <w:kern w:val="3"/>
                <w:lang w:eastAsia="zh-CN" w:bidi="hi-IN"/>
              </w:rPr>
            </w:pPr>
            <w:r>
              <w:rPr>
                <w:rFonts w:eastAsia="Times New Roman"/>
                <w:color w:val="000000"/>
                <w:kern w:val="3"/>
                <w:lang w:eastAsia="zh-CN" w:bidi="hi-IN"/>
              </w:rPr>
              <w:t xml:space="preserve">Anwesenheitslisten werden im Pfarramt sicher verwahrt und nach 4 Wochen vernichtet </w:t>
            </w:r>
          </w:p>
        </w:tc>
        <w:tc>
          <w:tcPr>
            <w:tcW w:w="232" w:type="pct"/>
            <w:tcBorders>
              <w:top w:val="single" w:sz="4" w:space="0" w:color="000000"/>
              <w:left w:val="single" w:sz="4" w:space="0" w:color="000000"/>
              <w:bottom w:val="single" w:sz="4" w:space="0" w:color="000000"/>
              <w:right w:val="single" w:sz="4" w:space="0" w:color="000000"/>
            </w:tcBorders>
          </w:tcPr>
          <w:p w:rsidR="00DD41B3" w:rsidRDefault="00DD41B3" w:rsidP="00F013EA">
            <w:pPr>
              <w:widowControl w:val="0"/>
              <w:suppressAutoHyphens/>
              <w:autoSpaceDE w:val="0"/>
              <w:autoSpaceDN w:val="0"/>
              <w:spacing w:after="0" w:line="240" w:lineRule="auto"/>
              <w:textAlignment w:val="baseline"/>
              <w:rPr>
                <w:rFonts w:eastAsia="Times New Roman"/>
                <w:color w:val="000000"/>
                <w:kern w:val="3"/>
                <w:lang w:eastAsia="zh-CN" w:bidi="hi-IN"/>
              </w:rPr>
            </w:pPr>
          </w:p>
        </w:tc>
      </w:tr>
    </w:tbl>
    <w:p w:rsidR="00780FE7" w:rsidRDefault="00780FE7" w:rsidP="00AA7E8E"/>
    <w:p w:rsidR="00780FE7" w:rsidRDefault="00780FE7">
      <w:r>
        <w:br w:type="page"/>
      </w:r>
    </w:p>
    <w:p w:rsidR="00AA7E8E" w:rsidRDefault="00470889" w:rsidP="00AA7E8E">
      <w:r w:rsidRPr="001614F7">
        <w:rPr>
          <w:noProof/>
          <w:lang w:eastAsia="de-DE"/>
        </w:rPr>
        <w:lastRenderedPageBreak/>
        <w:drawing>
          <wp:inline distT="0" distB="0" distL="0" distR="0">
            <wp:extent cx="1905000" cy="1905000"/>
            <wp:effectExtent l="0" t="0" r="0" b="0"/>
            <wp:docPr id="2" name="Grafik 1" descr="http://symbib.jedermann.de/light/symbole/gif/gebo_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ymbib.jedermann.de/light/symbole/gif/gebo_09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80FE7" w:rsidRDefault="00780FE7" w:rsidP="00AA7E8E"/>
    <w:p w:rsidR="00780FE7" w:rsidRDefault="00470889" w:rsidP="00AA7E8E">
      <w:r w:rsidRPr="001614F7">
        <w:rPr>
          <w:noProof/>
          <w:lang w:eastAsia="de-DE"/>
        </w:rPr>
        <w:drawing>
          <wp:inline distT="0" distB="0" distL="0" distR="0">
            <wp:extent cx="1905000" cy="1905000"/>
            <wp:effectExtent l="0" t="0" r="0" b="0"/>
            <wp:docPr id="3" name="Grafik 4" descr="http://symbib.jedermann.de/light/symbole/gif/gebo_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symbib.jedermann.de/light/symbole/gif/gebo_09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E3B4D" w:rsidRPr="00AC7F0F" w:rsidRDefault="001A7F76" w:rsidP="00AA7E8E">
      <w:r w:rsidRPr="00AC7F0F">
        <w:t>Quelle: BG RCI</w:t>
      </w:r>
    </w:p>
    <w:p w:rsidR="00F7365E" w:rsidRDefault="00470889" w:rsidP="00AA7E8E">
      <w:pPr>
        <w:rPr>
          <w:color w:val="FF0000"/>
        </w:rPr>
      </w:pPr>
      <w:r w:rsidRPr="00311A99">
        <w:rPr>
          <w:rFonts w:ascii="Open Sans" w:hAnsi="Open Sans" w:cs="Arial"/>
          <w:noProof/>
          <w:color w:val="004994"/>
          <w:sz w:val="27"/>
          <w:szCs w:val="27"/>
          <w:lang w:eastAsia="de-DE"/>
        </w:rPr>
        <w:lastRenderedPageBreak/>
        <w:drawing>
          <wp:inline distT="0" distB="0" distL="0" distR="0">
            <wp:extent cx="4038600" cy="5715000"/>
            <wp:effectExtent l="0" t="0" r="0" b="0"/>
            <wp:docPr id="4" name="Grafik 5" descr="Aushang „Hände schütteln“">
              <a:hlinkClick xmlns:a="http://schemas.openxmlformats.org/drawingml/2006/main" r:id="rId17"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Aushang „Hände schüttel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5715000"/>
                    </a:xfrm>
                    <a:prstGeom prst="rect">
                      <a:avLst/>
                    </a:prstGeom>
                    <a:noFill/>
                    <a:ln>
                      <a:noFill/>
                    </a:ln>
                  </pic:spPr>
                </pic:pic>
              </a:graphicData>
            </a:graphic>
          </wp:inline>
        </w:drawing>
      </w:r>
    </w:p>
    <w:p w:rsidR="00F7365E" w:rsidRDefault="00F7365E">
      <w:pPr>
        <w:rPr>
          <w:color w:val="FF0000"/>
        </w:rPr>
      </w:pPr>
      <w:r>
        <w:rPr>
          <w:color w:val="FF0000"/>
        </w:rPr>
        <w:br w:type="page"/>
      </w:r>
    </w:p>
    <w:p w:rsidR="008E3B4D" w:rsidRPr="00780FE7" w:rsidRDefault="00470889" w:rsidP="00AA7E8E">
      <w:pPr>
        <w:rPr>
          <w:color w:val="FF0000"/>
        </w:rPr>
      </w:pPr>
      <w:r w:rsidRPr="00311A99">
        <w:rPr>
          <w:rFonts w:ascii="DGUVMetaWeb" w:hAnsi="DGUVMetaWeb" w:cs="Arial"/>
          <w:noProof/>
          <w:color w:val="004994"/>
          <w:sz w:val="27"/>
          <w:szCs w:val="27"/>
          <w:lang w:eastAsia="de-DE"/>
        </w:rPr>
        <w:lastRenderedPageBreak/>
        <w:drawing>
          <wp:inline distT="0" distB="0" distL="0" distR="0">
            <wp:extent cx="4048125" cy="5715000"/>
            <wp:effectExtent l="0" t="0" r="0" b="0"/>
            <wp:docPr id="5" name="Grafik 6" descr="Coronavirus - Allgemeine Schutzmaßnahmen">
              <a:hlinkClick xmlns:a="http://schemas.openxmlformats.org/drawingml/2006/main" r:id="rId1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oronavirus - Allgemeine Schutzmaßnahm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p>
    <w:sectPr w:rsidR="008E3B4D" w:rsidRPr="00780FE7">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D9" w:rsidRDefault="006472D9" w:rsidP="00054CF5">
      <w:pPr>
        <w:spacing w:after="0" w:line="240" w:lineRule="auto"/>
      </w:pPr>
      <w:r>
        <w:separator/>
      </w:r>
    </w:p>
  </w:endnote>
  <w:endnote w:type="continuationSeparator" w:id="0">
    <w:p w:rsidR="006472D9" w:rsidRDefault="006472D9" w:rsidP="0005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DGUVMetaW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FA" w:rsidRDefault="008965FA">
    <w:pPr>
      <w:pStyle w:val="Fuzeile"/>
      <w:jc w:val="center"/>
    </w:pPr>
    <w:r>
      <w:fldChar w:fldCharType="begin"/>
    </w:r>
    <w:r>
      <w:instrText>PAGE   \* MERGEFORMAT</w:instrText>
    </w:r>
    <w:r>
      <w:fldChar w:fldCharType="separate"/>
    </w:r>
    <w:r w:rsidR="003C5C05">
      <w:rPr>
        <w:noProof/>
      </w:rPr>
      <w:t>8</w:t>
    </w:r>
    <w:r>
      <w:fldChar w:fldCharType="end"/>
    </w:r>
  </w:p>
  <w:p w:rsidR="008965FA" w:rsidRDefault="008965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D9" w:rsidRDefault="006472D9" w:rsidP="00054CF5">
      <w:pPr>
        <w:spacing w:after="0" w:line="240" w:lineRule="auto"/>
      </w:pPr>
      <w:r>
        <w:separator/>
      </w:r>
    </w:p>
  </w:footnote>
  <w:footnote w:type="continuationSeparator" w:id="0">
    <w:p w:rsidR="006472D9" w:rsidRDefault="006472D9" w:rsidP="0005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2076"/>
    <w:multiLevelType w:val="multilevel"/>
    <w:tmpl w:val="F9A252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15:restartNumberingAfterBreak="0">
    <w:nsid w:val="062321A8"/>
    <w:multiLevelType w:val="hybridMultilevel"/>
    <w:tmpl w:val="AF5CCC60"/>
    <w:lvl w:ilvl="0" w:tplc="DC0C6EA6">
      <w:start w:val="1"/>
      <w:numFmt w:val="bullet"/>
      <w:lvlText w:val="-"/>
      <w:lvlJc w:val="left"/>
      <w:pPr>
        <w:ind w:left="720" w:hanging="360"/>
      </w:pPr>
      <w:rPr>
        <w:rFonts w:ascii="Source Sans Pro" w:eastAsia="Calibri"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0C21B1"/>
    <w:multiLevelType w:val="hybridMultilevel"/>
    <w:tmpl w:val="6FD25B06"/>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C728DC"/>
    <w:multiLevelType w:val="hybridMultilevel"/>
    <w:tmpl w:val="73701824"/>
    <w:lvl w:ilvl="0" w:tplc="DC0C6EA6">
      <w:start w:val="1"/>
      <w:numFmt w:val="bullet"/>
      <w:lvlText w:val="-"/>
      <w:lvlJc w:val="left"/>
      <w:pPr>
        <w:ind w:left="720" w:hanging="360"/>
      </w:pPr>
      <w:rPr>
        <w:rFonts w:ascii="Source Sans Pro" w:eastAsia="Calibri"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91722E"/>
    <w:multiLevelType w:val="hybridMultilevel"/>
    <w:tmpl w:val="71121962"/>
    <w:lvl w:ilvl="0" w:tplc="C37E623C">
      <w:numFmt w:val="bullet"/>
      <w:lvlText w:val="-"/>
      <w:lvlJc w:val="left"/>
      <w:pPr>
        <w:ind w:left="720" w:hanging="360"/>
      </w:pPr>
      <w:rPr>
        <w:rFonts w:ascii="Source Sans Pro" w:eastAsia="Calibri"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79606B"/>
    <w:multiLevelType w:val="hybridMultilevel"/>
    <w:tmpl w:val="84FC163A"/>
    <w:lvl w:ilvl="0" w:tplc="9A1467EE">
      <w:numFmt w:val="bullet"/>
      <w:lvlText w:val="•"/>
      <w:lvlJc w:val="left"/>
      <w:pPr>
        <w:ind w:left="720" w:hanging="360"/>
      </w:pPr>
      <w:rPr>
        <w:rFonts w:ascii="Source Sans Pro" w:eastAsia="Times New Roman"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5FCFA1"/>
    <w:multiLevelType w:val="hybridMultilevel"/>
    <w:tmpl w:val="75BF66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C44E65"/>
    <w:multiLevelType w:val="hybridMultilevel"/>
    <w:tmpl w:val="8A1E0AC4"/>
    <w:lvl w:ilvl="0" w:tplc="DC0C6EA6">
      <w:start w:val="1"/>
      <w:numFmt w:val="bullet"/>
      <w:lvlText w:val="-"/>
      <w:lvlJc w:val="left"/>
      <w:pPr>
        <w:ind w:left="720" w:hanging="360"/>
      </w:pPr>
      <w:rPr>
        <w:rFonts w:ascii="Source Sans Pro" w:eastAsia="Calibri"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896995"/>
    <w:multiLevelType w:val="hybridMultilevel"/>
    <w:tmpl w:val="56A67F82"/>
    <w:lvl w:ilvl="0" w:tplc="DC0C6EA6">
      <w:start w:val="1"/>
      <w:numFmt w:val="bullet"/>
      <w:lvlText w:val="-"/>
      <w:lvlJc w:val="left"/>
      <w:pPr>
        <w:ind w:left="720" w:hanging="360"/>
      </w:pPr>
      <w:rPr>
        <w:rFonts w:ascii="Source Sans Pro" w:eastAsia="Calibri"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B03656"/>
    <w:multiLevelType w:val="hybridMultilevel"/>
    <w:tmpl w:val="8DA2258C"/>
    <w:lvl w:ilvl="0" w:tplc="C37E623C">
      <w:numFmt w:val="bullet"/>
      <w:lvlText w:val="-"/>
      <w:lvlJc w:val="left"/>
      <w:pPr>
        <w:ind w:left="720" w:hanging="360"/>
      </w:pPr>
      <w:rPr>
        <w:rFonts w:ascii="Source Sans Pro" w:eastAsia="Calibri"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3B4A3A"/>
    <w:multiLevelType w:val="hybridMultilevel"/>
    <w:tmpl w:val="A5CFD4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5A4B4F"/>
    <w:multiLevelType w:val="multilevel"/>
    <w:tmpl w:val="9CACE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9"/>
  </w:num>
  <w:num w:numId="7">
    <w:abstractNumId w:val="2"/>
  </w:num>
  <w:num w:numId="8">
    <w:abstractNumId w:val="11"/>
  </w:num>
  <w:num w:numId="9">
    <w:abstractNumId w:val="6"/>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38"/>
    <w:rsid w:val="00000997"/>
    <w:rsid w:val="00005ABB"/>
    <w:rsid w:val="00016FDE"/>
    <w:rsid w:val="00032294"/>
    <w:rsid w:val="0003547E"/>
    <w:rsid w:val="00044C92"/>
    <w:rsid w:val="00054CF5"/>
    <w:rsid w:val="0006733A"/>
    <w:rsid w:val="00087605"/>
    <w:rsid w:val="000D44E5"/>
    <w:rsid w:val="000F1D2F"/>
    <w:rsid w:val="00141363"/>
    <w:rsid w:val="00144416"/>
    <w:rsid w:val="00147A22"/>
    <w:rsid w:val="001515CB"/>
    <w:rsid w:val="00160CEF"/>
    <w:rsid w:val="00170747"/>
    <w:rsid w:val="00175429"/>
    <w:rsid w:val="00176D9E"/>
    <w:rsid w:val="00186B64"/>
    <w:rsid w:val="001A1E65"/>
    <w:rsid w:val="001A7F76"/>
    <w:rsid w:val="001E75B0"/>
    <w:rsid w:val="001F0E1C"/>
    <w:rsid w:val="001F2BB5"/>
    <w:rsid w:val="001F31A2"/>
    <w:rsid w:val="0022511C"/>
    <w:rsid w:val="00272084"/>
    <w:rsid w:val="00272BA4"/>
    <w:rsid w:val="00274E9D"/>
    <w:rsid w:val="002A367A"/>
    <w:rsid w:val="002A4F03"/>
    <w:rsid w:val="002B7CA5"/>
    <w:rsid w:val="002E756E"/>
    <w:rsid w:val="002F6152"/>
    <w:rsid w:val="00311A99"/>
    <w:rsid w:val="0034378D"/>
    <w:rsid w:val="00370FDF"/>
    <w:rsid w:val="00382039"/>
    <w:rsid w:val="00396757"/>
    <w:rsid w:val="003C5C05"/>
    <w:rsid w:val="003D3C58"/>
    <w:rsid w:val="003F0A8E"/>
    <w:rsid w:val="0041610A"/>
    <w:rsid w:val="00434075"/>
    <w:rsid w:val="00435567"/>
    <w:rsid w:val="0044285B"/>
    <w:rsid w:val="00462148"/>
    <w:rsid w:val="00467026"/>
    <w:rsid w:val="00467926"/>
    <w:rsid w:val="00470889"/>
    <w:rsid w:val="00492B61"/>
    <w:rsid w:val="004A5148"/>
    <w:rsid w:val="0050048A"/>
    <w:rsid w:val="00500B3D"/>
    <w:rsid w:val="00501CF1"/>
    <w:rsid w:val="0050713B"/>
    <w:rsid w:val="00513AE6"/>
    <w:rsid w:val="00517E19"/>
    <w:rsid w:val="00520AEA"/>
    <w:rsid w:val="00520F54"/>
    <w:rsid w:val="005277EC"/>
    <w:rsid w:val="00550E2C"/>
    <w:rsid w:val="005523BF"/>
    <w:rsid w:val="00570323"/>
    <w:rsid w:val="005C47AE"/>
    <w:rsid w:val="005E07CF"/>
    <w:rsid w:val="005E62E8"/>
    <w:rsid w:val="005F2CEF"/>
    <w:rsid w:val="00611F01"/>
    <w:rsid w:val="0061708F"/>
    <w:rsid w:val="006335FF"/>
    <w:rsid w:val="006472D9"/>
    <w:rsid w:val="00651FB5"/>
    <w:rsid w:val="0065323E"/>
    <w:rsid w:val="00667529"/>
    <w:rsid w:val="00670CBA"/>
    <w:rsid w:val="00672799"/>
    <w:rsid w:val="0068560D"/>
    <w:rsid w:val="00690C73"/>
    <w:rsid w:val="006B5E2A"/>
    <w:rsid w:val="00707FC5"/>
    <w:rsid w:val="00711F38"/>
    <w:rsid w:val="00723B94"/>
    <w:rsid w:val="00740E3C"/>
    <w:rsid w:val="00776AC5"/>
    <w:rsid w:val="00780FE7"/>
    <w:rsid w:val="007816FC"/>
    <w:rsid w:val="007C58CB"/>
    <w:rsid w:val="007C5C04"/>
    <w:rsid w:val="007D3EEB"/>
    <w:rsid w:val="007E5223"/>
    <w:rsid w:val="0081402F"/>
    <w:rsid w:val="008170C4"/>
    <w:rsid w:val="00833537"/>
    <w:rsid w:val="00853F55"/>
    <w:rsid w:val="00857D3C"/>
    <w:rsid w:val="0088419E"/>
    <w:rsid w:val="00892AE6"/>
    <w:rsid w:val="008965FA"/>
    <w:rsid w:val="008A427B"/>
    <w:rsid w:val="008D7DA3"/>
    <w:rsid w:val="008E3B4D"/>
    <w:rsid w:val="008E6FFD"/>
    <w:rsid w:val="008F1731"/>
    <w:rsid w:val="009061AC"/>
    <w:rsid w:val="00920288"/>
    <w:rsid w:val="009D00E7"/>
    <w:rsid w:val="009D0C05"/>
    <w:rsid w:val="009E2CD1"/>
    <w:rsid w:val="009F63F6"/>
    <w:rsid w:val="00A31BD6"/>
    <w:rsid w:val="00A4184D"/>
    <w:rsid w:val="00AA7E8E"/>
    <w:rsid w:val="00AB1200"/>
    <w:rsid w:val="00AC7991"/>
    <w:rsid w:val="00AC7F0F"/>
    <w:rsid w:val="00AD0540"/>
    <w:rsid w:val="00AE4429"/>
    <w:rsid w:val="00B23B5A"/>
    <w:rsid w:val="00B25FA8"/>
    <w:rsid w:val="00B44682"/>
    <w:rsid w:val="00B453F9"/>
    <w:rsid w:val="00B51F2E"/>
    <w:rsid w:val="00B7210A"/>
    <w:rsid w:val="00BA7C49"/>
    <w:rsid w:val="00BC0B34"/>
    <w:rsid w:val="00C11790"/>
    <w:rsid w:val="00C12005"/>
    <w:rsid w:val="00C35B5C"/>
    <w:rsid w:val="00C63279"/>
    <w:rsid w:val="00C875BE"/>
    <w:rsid w:val="00CA1CB1"/>
    <w:rsid w:val="00CB1A4A"/>
    <w:rsid w:val="00CC790E"/>
    <w:rsid w:val="00CC7BB7"/>
    <w:rsid w:val="00CE1CE5"/>
    <w:rsid w:val="00CF7170"/>
    <w:rsid w:val="00D05528"/>
    <w:rsid w:val="00D46989"/>
    <w:rsid w:val="00D47719"/>
    <w:rsid w:val="00D5378C"/>
    <w:rsid w:val="00D7516B"/>
    <w:rsid w:val="00D82CF2"/>
    <w:rsid w:val="00D86F1B"/>
    <w:rsid w:val="00DA2B75"/>
    <w:rsid w:val="00DA7420"/>
    <w:rsid w:val="00DC65A3"/>
    <w:rsid w:val="00DD1361"/>
    <w:rsid w:val="00DD30BE"/>
    <w:rsid w:val="00DD41B3"/>
    <w:rsid w:val="00DE7D4D"/>
    <w:rsid w:val="00E034ED"/>
    <w:rsid w:val="00E44245"/>
    <w:rsid w:val="00E551B5"/>
    <w:rsid w:val="00E66EED"/>
    <w:rsid w:val="00E73805"/>
    <w:rsid w:val="00E80708"/>
    <w:rsid w:val="00E81817"/>
    <w:rsid w:val="00EA1DD7"/>
    <w:rsid w:val="00EB0EC8"/>
    <w:rsid w:val="00EB2582"/>
    <w:rsid w:val="00ED595B"/>
    <w:rsid w:val="00F013EA"/>
    <w:rsid w:val="00F03CDA"/>
    <w:rsid w:val="00F0417B"/>
    <w:rsid w:val="00F0606B"/>
    <w:rsid w:val="00F109C6"/>
    <w:rsid w:val="00F17938"/>
    <w:rsid w:val="00F45DB3"/>
    <w:rsid w:val="00F513FD"/>
    <w:rsid w:val="00F53F3F"/>
    <w:rsid w:val="00F62682"/>
    <w:rsid w:val="00F70294"/>
    <w:rsid w:val="00F7066E"/>
    <w:rsid w:val="00F72B42"/>
    <w:rsid w:val="00F7365E"/>
    <w:rsid w:val="00F76CAC"/>
    <w:rsid w:val="00FD2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EB34"/>
  <w15:docId w15:val="{8C5F9ECE-2866-4C9F-A96A-5E6A36D4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3EA"/>
    <w:pPr>
      <w:spacing w:after="200" w:line="276" w:lineRule="auto"/>
    </w:pPr>
    <w:rPr>
      <w:rFonts w:ascii="Source Sans Pro" w:hAnsi="Source Sans Pro"/>
      <w:sz w:val="22"/>
      <w:szCs w:val="22"/>
      <w:lang w:eastAsia="en-US"/>
    </w:rPr>
  </w:style>
  <w:style w:type="paragraph" w:styleId="berschrift1">
    <w:name w:val="heading 1"/>
    <w:basedOn w:val="Standard"/>
    <w:next w:val="Standard"/>
    <w:link w:val="berschrift1Zchn"/>
    <w:uiPriority w:val="9"/>
    <w:qFormat/>
    <w:rsid w:val="00F17938"/>
    <w:pPr>
      <w:keepNext/>
      <w:keepLines/>
      <w:spacing w:before="480" w:after="0"/>
      <w:outlineLvl w:val="0"/>
    </w:pPr>
    <w:rPr>
      <w:rFonts w:eastAsia="Times New Roman"/>
      <w:b/>
      <w:bCs/>
      <w:color w:val="365F91"/>
      <w:sz w:val="28"/>
      <w:szCs w:val="28"/>
    </w:rPr>
  </w:style>
  <w:style w:type="paragraph" w:styleId="berschrift2">
    <w:name w:val="heading 2"/>
    <w:basedOn w:val="Standard"/>
    <w:next w:val="Standard"/>
    <w:link w:val="berschrift2Zchn"/>
    <w:uiPriority w:val="9"/>
    <w:semiHidden/>
    <w:unhideWhenUsed/>
    <w:qFormat/>
    <w:rsid w:val="00F17938"/>
    <w:pPr>
      <w:keepNext/>
      <w:keepLines/>
      <w:spacing w:before="200" w:after="0"/>
      <w:outlineLvl w:val="1"/>
    </w:pPr>
    <w:rPr>
      <w:rFonts w:eastAsia="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17938"/>
    <w:rPr>
      <w:rFonts w:ascii="Source Sans Pro" w:eastAsia="Times New Roman" w:hAnsi="Source Sans Pro" w:cs="Times New Roman"/>
      <w:b/>
      <w:bCs/>
      <w:color w:val="365F91"/>
      <w:sz w:val="28"/>
      <w:szCs w:val="28"/>
    </w:rPr>
  </w:style>
  <w:style w:type="character" w:customStyle="1" w:styleId="berschrift2Zchn">
    <w:name w:val="Überschrift 2 Zchn"/>
    <w:link w:val="berschrift2"/>
    <w:uiPriority w:val="9"/>
    <w:semiHidden/>
    <w:rsid w:val="00F17938"/>
    <w:rPr>
      <w:rFonts w:ascii="Source Sans Pro" w:eastAsia="Times New Roman" w:hAnsi="Source Sans Pro" w:cs="Times New Roman"/>
      <w:b/>
      <w:bCs/>
      <w:color w:val="4F81BD"/>
      <w:sz w:val="26"/>
      <w:szCs w:val="26"/>
    </w:rPr>
  </w:style>
  <w:style w:type="paragraph" w:styleId="Titel">
    <w:name w:val="Title"/>
    <w:basedOn w:val="Standard"/>
    <w:next w:val="Standard"/>
    <w:link w:val="TitelZchn"/>
    <w:uiPriority w:val="10"/>
    <w:qFormat/>
    <w:rsid w:val="00F1793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elZchn">
    <w:name w:val="Titel Zchn"/>
    <w:link w:val="Titel"/>
    <w:uiPriority w:val="10"/>
    <w:rsid w:val="00F17938"/>
    <w:rPr>
      <w:rFonts w:ascii="Source Sans Pro" w:eastAsia="Times New Roman" w:hAnsi="Source Sans Pro" w:cs="Times New Roman"/>
      <w:color w:val="17365D"/>
      <w:spacing w:val="5"/>
      <w:kern w:val="28"/>
      <w:sz w:val="52"/>
      <w:szCs w:val="52"/>
    </w:rPr>
  </w:style>
  <w:style w:type="paragraph" w:styleId="Untertitel">
    <w:name w:val="Subtitle"/>
    <w:basedOn w:val="Standard"/>
    <w:next w:val="Standard"/>
    <w:link w:val="UntertitelZchn"/>
    <w:uiPriority w:val="11"/>
    <w:qFormat/>
    <w:rsid w:val="00F17938"/>
    <w:pPr>
      <w:numPr>
        <w:ilvl w:val="1"/>
      </w:numPr>
    </w:pPr>
    <w:rPr>
      <w:rFonts w:eastAsia="Times New Roman"/>
      <w:i/>
      <w:iCs/>
      <w:color w:val="4F81BD"/>
      <w:spacing w:val="15"/>
      <w:sz w:val="24"/>
      <w:szCs w:val="24"/>
    </w:rPr>
  </w:style>
  <w:style w:type="character" w:customStyle="1" w:styleId="UntertitelZchn">
    <w:name w:val="Untertitel Zchn"/>
    <w:link w:val="Untertitel"/>
    <w:uiPriority w:val="11"/>
    <w:rsid w:val="00F17938"/>
    <w:rPr>
      <w:rFonts w:ascii="Source Sans Pro" w:eastAsia="Times New Roman" w:hAnsi="Source Sans Pro" w:cs="Times New Roman"/>
      <w:i/>
      <w:iCs/>
      <w:color w:val="4F81BD"/>
      <w:spacing w:val="15"/>
      <w:sz w:val="24"/>
      <w:szCs w:val="24"/>
    </w:rPr>
  </w:style>
  <w:style w:type="character" w:styleId="SchwacheHervorhebung">
    <w:name w:val="Subtle Emphasis"/>
    <w:uiPriority w:val="19"/>
    <w:qFormat/>
    <w:rsid w:val="00F17938"/>
    <w:rPr>
      <w:i/>
      <w:iCs/>
      <w:color w:val="808080"/>
    </w:rPr>
  </w:style>
  <w:style w:type="paragraph" w:styleId="IntensivesZitat">
    <w:name w:val="Intense Quote"/>
    <w:basedOn w:val="Standard"/>
    <w:next w:val="Standard"/>
    <w:link w:val="IntensivesZitatZchn"/>
    <w:uiPriority w:val="30"/>
    <w:qFormat/>
    <w:rsid w:val="00F17938"/>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F17938"/>
    <w:rPr>
      <w:rFonts w:ascii="Source Sans Pro" w:hAnsi="Source Sans Pro"/>
      <w:b/>
      <w:bCs/>
      <w:i/>
      <w:iCs/>
      <w:color w:val="4F81BD"/>
    </w:rPr>
  </w:style>
  <w:style w:type="paragraph" w:styleId="Listenabsatz">
    <w:name w:val="List Paragraph"/>
    <w:basedOn w:val="Standard"/>
    <w:uiPriority w:val="34"/>
    <w:qFormat/>
    <w:rsid w:val="00F17938"/>
    <w:pPr>
      <w:ind w:left="720"/>
      <w:contextualSpacing/>
    </w:pPr>
  </w:style>
  <w:style w:type="paragraph" w:styleId="Kopfzeile">
    <w:name w:val="header"/>
    <w:basedOn w:val="Standard"/>
    <w:link w:val="KopfzeileZchn"/>
    <w:uiPriority w:val="99"/>
    <w:unhideWhenUsed/>
    <w:rsid w:val="00054CF5"/>
    <w:pPr>
      <w:tabs>
        <w:tab w:val="center" w:pos="4536"/>
        <w:tab w:val="right" w:pos="9072"/>
      </w:tabs>
      <w:spacing w:after="0" w:line="240" w:lineRule="auto"/>
    </w:pPr>
  </w:style>
  <w:style w:type="character" w:customStyle="1" w:styleId="KopfzeileZchn">
    <w:name w:val="Kopfzeile Zchn"/>
    <w:link w:val="Kopfzeile"/>
    <w:uiPriority w:val="99"/>
    <w:rsid w:val="00054CF5"/>
    <w:rPr>
      <w:rFonts w:ascii="Source Sans Pro" w:hAnsi="Source Sans Pro"/>
    </w:rPr>
  </w:style>
  <w:style w:type="paragraph" w:styleId="Fuzeile">
    <w:name w:val="footer"/>
    <w:basedOn w:val="Standard"/>
    <w:link w:val="FuzeileZchn"/>
    <w:uiPriority w:val="99"/>
    <w:unhideWhenUsed/>
    <w:rsid w:val="00054CF5"/>
    <w:pPr>
      <w:tabs>
        <w:tab w:val="center" w:pos="4536"/>
        <w:tab w:val="right" w:pos="9072"/>
      </w:tabs>
      <w:spacing w:after="0" w:line="240" w:lineRule="auto"/>
    </w:pPr>
  </w:style>
  <w:style w:type="character" w:customStyle="1" w:styleId="FuzeileZchn">
    <w:name w:val="Fußzeile Zchn"/>
    <w:link w:val="Fuzeile"/>
    <w:uiPriority w:val="99"/>
    <w:rsid w:val="00054CF5"/>
    <w:rPr>
      <w:rFonts w:ascii="Source Sans Pro" w:hAnsi="Source Sans Pro"/>
    </w:rPr>
  </w:style>
  <w:style w:type="character" w:styleId="Hyperlink">
    <w:name w:val="Hyperlink"/>
    <w:uiPriority w:val="99"/>
    <w:unhideWhenUsed/>
    <w:rsid w:val="00087605"/>
    <w:rPr>
      <w:color w:val="0000FF"/>
      <w:u w:val="single"/>
    </w:rPr>
  </w:style>
  <w:style w:type="character" w:styleId="BesuchterLink">
    <w:name w:val="FollowedHyperlink"/>
    <w:uiPriority w:val="99"/>
    <w:semiHidden/>
    <w:unhideWhenUsed/>
    <w:rsid w:val="00087605"/>
    <w:rPr>
      <w:color w:val="800080"/>
      <w:u w:val="single"/>
    </w:rPr>
  </w:style>
  <w:style w:type="paragraph" w:styleId="Sprechblasentext">
    <w:name w:val="Balloon Text"/>
    <w:basedOn w:val="Standard"/>
    <w:link w:val="SprechblasentextZchn"/>
    <w:uiPriority w:val="99"/>
    <w:semiHidden/>
    <w:unhideWhenUsed/>
    <w:rsid w:val="005E07C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07CF"/>
    <w:rPr>
      <w:rFonts w:ascii="Tahoma" w:hAnsi="Tahoma" w:cs="Tahoma"/>
      <w:sz w:val="16"/>
      <w:szCs w:val="16"/>
    </w:rPr>
  </w:style>
  <w:style w:type="paragraph" w:customStyle="1" w:styleId="Default">
    <w:name w:val="Default"/>
    <w:rsid w:val="0061708F"/>
    <w:pPr>
      <w:autoSpaceDE w:val="0"/>
      <w:autoSpaceDN w:val="0"/>
      <w:adjustRightInd w:val="0"/>
    </w:pPr>
    <w:rPr>
      <w:rFonts w:ascii="Times New Roman" w:hAnsi="Times New Roman"/>
      <w:color w:val="000000"/>
      <w:sz w:val="24"/>
      <w:szCs w:val="24"/>
      <w:lang w:eastAsia="en-US"/>
    </w:rPr>
  </w:style>
  <w:style w:type="paragraph" w:styleId="StandardWeb">
    <w:name w:val="Normal (Web)"/>
    <w:basedOn w:val="Standard"/>
    <w:uiPriority w:val="99"/>
    <w:semiHidden/>
    <w:unhideWhenUsed/>
    <w:rsid w:val="001F31A2"/>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0713B"/>
    <w:rPr>
      <w:b/>
      <w:bCs/>
    </w:rPr>
  </w:style>
  <w:style w:type="character" w:customStyle="1" w:styleId="externallink">
    <w:name w:val="externallink"/>
    <w:basedOn w:val="Absatz-Standardschriftart"/>
    <w:rsid w:val="0050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0994">
      <w:bodyDiv w:val="1"/>
      <w:marLeft w:val="0"/>
      <w:marRight w:val="0"/>
      <w:marTop w:val="0"/>
      <w:marBottom w:val="0"/>
      <w:divBdr>
        <w:top w:val="none" w:sz="0" w:space="0" w:color="auto"/>
        <w:left w:val="none" w:sz="0" w:space="0" w:color="auto"/>
        <w:bottom w:val="none" w:sz="0" w:space="0" w:color="auto"/>
        <w:right w:val="none" w:sz="0" w:space="0" w:color="auto"/>
      </w:divBdr>
      <w:divsChild>
        <w:div w:id="1691300135">
          <w:marLeft w:val="0"/>
          <w:marRight w:val="0"/>
          <w:marTop w:val="0"/>
          <w:marBottom w:val="0"/>
          <w:divBdr>
            <w:top w:val="none" w:sz="0" w:space="0" w:color="auto"/>
            <w:left w:val="none" w:sz="0" w:space="0" w:color="auto"/>
            <w:bottom w:val="none" w:sz="0" w:space="0" w:color="auto"/>
            <w:right w:val="none" w:sz="0" w:space="0" w:color="auto"/>
          </w:divBdr>
          <w:divsChild>
            <w:div w:id="136344460">
              <w:marLeft w:val="0"/>
              <w:marRight w:val="0"/>
              <w:marTop w:val="0"/>
              <w:marBottom w:val="0"/>
              <w:divBdr>
                <w:top w:val="none" w:sz="0" w:space="0" w:color="auto"/>
                <w:left w:val="none" w:sz="0" w:space="0" w:color="auto"/>
                <w:bottom w:val="none" w:sz="0" w:space="0" w:color="auto"/>
                <w:right w:val="none" w:sz="0" w:space="0" w:color="auto"/>
              </w:divBdr>
              <w:divsChild>
                <w:div w:id="1762094815">
                  <w:marLeft w:val="0"/>
                  <w:marRight w:val="0"/>
                  <w:marTop w:val="0"/>
                  <w:marBottom w:val="0"/>
                  <w:divBdr>
                    <w:top w:val="none" w:sz="0" w:space="0" w:color="auto"/>
                    <w:left w:val="none" w:sz="0" w:space="0" w:color="auto"/>
                    <w:bottom w:val="none" w:sz="0" w:space="0" w:color="auto"/>
                    <w:right w:val="none" w:sz="0" w:space="0" w:color="auto"/>
                  </w:divBdr>
                  <w:divsChild>
                    <w:div w:id="592325541">
                      <w:marLeft w:val="0"/>
                      <w:marRight w:val="0"/>
                      <w:marTop w:val="0"/>
                      <w:marBottom w:val="0"/>
                      <w:divBdr>
                        <w:top w:val="none" w:sz="0" w:space="0" w:color="auto"/>
                        <w:left w:val="none" w:sz="0" w:space="0" w:color="auto"/>
                        <w:bottom w:val="none" w:sz="0" w:space="0" w:color="auto"/>
                        <w:right w:val="none" w:sz="0" w:space="0" w:color="auto"/>
                      </w:divBdr>
                      <w:divsChild>
                        <w:div w:id="435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527850">
      <w:bodyDiv w:val="1"/>
      <w:marLeft w:val="0"/>
      <w:marRight w:val="0"/>
      <w:marTop w:val="0"/>
      <w:marBottom w:val="0"/>
      <w:divBdr>
        <w:top w:val="none" w:sz="0" w:space="0" w:color="auto"/>
        <w:left w:val="none" w:sz="0" w:space="0" w:color="auto"/>
        <w:bottom w:val="none" w:sz="0" w:space="0" w:color="auto"/>
        <w:right w:val="none" w:sz="0" w:space="0" w:color="auto"/>
      </w:divBdr>
    </w:div>
    <w:div w:id="1453785302">
      <w:bodyDiv w:val="1"/>
      <w:marLeft w:val="0"/>
      <w:marRight w:val="0"/>
      <w:marTop w:val="0"/>
      <w:marBottom w:val="0"/>
      <w:divBdr>
        <w:top w:val="none" w:sz="0" w:space="0" w:color="auto"/>
        <w:left w:val="none" w:sz="0" w:space="0" w:color="auto"/>
        <w:bottom w:val="none" w:sz="0" w:space="0" w:color="auto"/>
        <w:right w:val="none" w:sz="0" w:space="0" w:color="auto"/>
      </w:divBdr>
    </w:div>
    <w:div w:id="1572500458">
      <w:bodyDiv w:val="1"/>
      <w:marLeft w:val="0"/>
      <w:marRight w:val="0"/>
      <w:marTop w:val="0"/>
      <w:marBottom w:val="0"/>
      <w:divBdr>
        <w:top w:val="none" w:sz="0" w:space="0" w:color="auto"/>
        <w:left w:val="none" w:sz="0" w:space="0" w:color="auto"/>
        <w:bottom w:val="none" w:sz="0" w:space="0" w:color="auto"/>
        <w:right w:val="none" w:sz="0" w:space="0" w:color="auto"/>
      </w:divBdr>
    </w:div>
    <w:div w:id="18882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sicherheit-elkb.de/node/5734" TargetMode="Externa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ki.de/DE/Content/Infekt/Krankenhaushygiene/Desinfektionsmittel/Desinfektionsmittellist/Desinfektionsmittelliste_node.html" TargetMode="External"/><Relationship Id="rId17" Type="http://schemas.openxmlformats.org/officeDocument/2006/relationships/hyperlink" Target="https://publikationen.dguv.de/widgets/pdf/download/article/3785"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bundesamt.de/coronaviren-umwel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arbeitssicherheit-elkb.de/node/5734" TargetMode="External"/><Relationship Id="rId19" Type="http://schemas.openxmlformats.org/officeDocument/2006/relationships/hyperlink" Target="https://publikationen.dguv.de/widgets/pdf/download/article/3787" TargetMode="External"/><Relationship Id="rId4" Type="http://schemas.openxmlformats.org/officeDocument/2006/relationships/settings" Target="settings.xml"/><Relationship Id="rId9" Type="http://schemas.openxmlformats.org/officeDocument/2006/relationships/hyperlink" Target="https://www.arbeitssicherheit-elkb.de/node/5734" TargetMode="External"/><Relationship Id="rId14" Type="http://schemas.openxmlformats.org/officeDocument/2006/relationships/hyperlink" Target="https://www.arbeitssicherheit-elkb.de/node/5734"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811E-8D4A-4C5A-8362-8549F4E7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2892</Words>
  <Characters>18221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21071</CharactersWithSpaces>
  <SharedDoc>false</SharedDoc>
  <HLinks>
    <vt:vector size="48" baseType="variant">
      <vt:variant>
        <vt:i4>6619172</vt:i4>
      </vt:variant>
      <vt:variant>
        <vt:i4>21</vt:i4>
      </vt:variant>
      <vt:variant>
        <vt:i4>0</vt:i4>
      </vt:variant>
      <vt:variant>
        <vt:i4>5</vt:i4>
      </vt:variant>
      <vt:variant>
        <vt:lpwstr>https://publikationen.dguv.de/widgets/pdf/download/article/3787</vt:lpwstr>
      </vt:variant>
      <vt:variant>
        <vt:lpwstr/>
      </vt:variant>
      <vt:variant>
        <vt:i4>6619172</vt:i4>
      </vt:variant>
      <vt:variant>
        <vt:i4>18</vt:i4>
      </vt:variant>
      <vt:variant>
        <vt:i4>0</vt:i4>
      </vt:variant>
      <vt:variant>
        <vt:i4>5</vt:i4>
      </vt:variant>
      <vt:variant>
        <vt:lpwstr>https://publikationen.dguv.de/widgets/pdf/download/article/3785</vt:lpwstr>
      </vt:variant>
      <vt:variant>
        <vt:lpwstr/>
      </vt:variant>
      <vt:variant>
        <vt:i4>3866732</vt:i4>
      </vt:variant>
      <vt:variant>
        <vt:i4>15</vt:i4>
      </vt:variant>
      <vt:variant>
        <vt:i4>0</vt:i4>
      </vt:variant>
      <vt:variant>
        <vt:i4>5</vt:i4>
      </vt:variant>
      <vt:variant>
        <vt:lpwstr>https://www.arbeitssicherheit-elkb.de/node/5734</vt:lpwstr>
      </vt:variant>
      <vt:variant>
        <vt:lpwstr/>
      </vt:variant>
      <vt:variant>
        <vt:i4>6881308</vt:i4>
      </vt:variant>
      <vt:variant>
        <vt:i4>12</vt:i4>
      </vt:variant>
      <vt:variant>
        <vt:i4>0</vt:i4>
      </vt:variant>
      <vt:variant>
        <vt:i4>5</vt:i4>
      </vt:variant>
      <vt:variant>
        <vt:lpwstr>https://www.rki.de/DE/Content/Infekt/Krankenhaushygiene/Desinfektionsmittel/Desinfektionsmittellist/Desinfektionsmittelliste_node.html</vt:lpwstr>
      </vt:variant>
      <vt:variant>
        <vt:lpwstr/>
      </vt:variant>
      <vt:variant>
        <vt:i4>720977</vt:i4>
      </vt:variant>
      <vt:variant>
        <vt:i4>9</vt:i4>
      </vt:variant>
      <vt:variant>
        <vt:i4>0</vt:i4>
      </vt:variant>
      <vt:variant>
        <vt:i4>5</vt:i4>
      </vt:variant>
      <vt:variant>
        <vt:lpwstr>https://www.umweltbundesamt.de/coronaviren-umwelt</vt:lpwstr>
      </vt:variant>
      <vt:variant>
        <vt:lpwstr/>
      </vt:variant>
      <vt:variant>
        <vt:i4>3866732</vt:i4>
      </vt:variant>
      <vt:variant>
        <vt:i4>6</vt:i4>
      </vt:variant>
      <vt:variant>
        <vt:i4>0</vt:i4>
      </vt:variant>
      <vt:variant>
        <vt:i4>5</vt:i4>
      </vt:variant>
      <vt:variant>
        <vt:lpwstr>https://www.arbeitssicherheit-elkb.de/node/5734</vt:lpwstr>
      </vt:variant>
      <vt:variant>
        <vt:lpwstr/>
      </vt:variant>
      <vt:variant>
        <vt:i4>3866732</vt:i4>
      </vt:variant>
      <vt:variant>
        <vt:i4>3</vt:i4>
      </vt:variant>
      <vt:variant>
        <vt:i4>0</vt:i4>
      </vt:variant>
      <vt:variant>
        <vt:i4>5</vt:i4>
      </vt:variant>
      <vt:variant>
        <vt:lpwstr>https://www.arbeitssicherheit-elkb.de/node/5734</vt:lpwstr>
      </vt:variant>
      <vt:variant>
        <vt:lpwstr/>
      </vt:variant>
      <vt:variant>
        <vt:i4>3866732</vt:i4>
      </vt:variant>
      <vt:variant>
        <vt:i4>0</vt:i4>
      </vt:variant>
      <vt:variant>
        <vt:i4>0</vt:i4>
      </vt:variant>
      <vt:variant>
        <vt:i4>5</vt:i4>
      </vt:variant>
      <vt:variant>
        <vt:lpwstr>https://www.arbeitssicherheit-elkb.de/node/5734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Meinlschmidt, Danny</dc:creator>
  <cp:keywords/>
  <cp:lastModifiedBy>Hetzel Andreas</cp:lastModifiedBy>
  <cp:revision>3</cp:revision>
  <cp:lastPrinted>2020-06-25T10:22:00Z</cp:lastPrinted>
  <dcterms:created xsi:type="dcterms:W3CDTF">2021-10-26T09:20:00Z</dcterms:created>
  <dcterms:modified xsi:type="dcterms:W3CDTF">2021-10-26T09:25:00Z</dcterms:modified>
</cp:coreProperties>
</file>